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2174B" w14:textId="1D0CC042" w:rsidR="006068E7" w:rsidRDefault="006068E7" w:rsidP="006068E7">
      <w:pPr>
        <w:pStyle w:val="Textoindependiente"/>
        <w:spacing w:before="1"/>
        <w:jc w:val="right"/>
        <w:rPr>
          <w:color w:val="000000"/>
          <w:spacing w:val="-2"/>
        </w:rPr>
      </w:pPr>
      <w:r>
        <w:rPr>
          <w:color w:val="000000"/>
          <w:highlight w:val="yellow"/>
        </w:rPr>
        <w:t>[anote</w:t>
      </w:r>
      <w:r>
        <w:rPr>
          <w:color w:val="000000"/>
          <w:spacing w:val="-2"/>
          <w:highlight w:val="yellow"/>
        </w:rPr>
        <w:t xml:space="preserve"> </w:t>
      </w:r>
      <w:r>
        <w:rPr>
          <w:color w:val="000000"/>
          <w:highlight w:val="yellow"/>
        </w:rPr>
        <w:t>fecha</w:t>
      </w:r>
      <w:r>
        <w:rPr>
          <w:color w:val="000000"/>
          <w:spacing w:val="-2"/>
          <w:highlight w:val="yellow"/>
        </w:rPr>
        <w:t xml:space="preserve"> </w:t>
      </w:r>
      <w:r>
        <w:rPr>
          <w:color w:val="000000"/>
          <w:highlight w:val="yellow"/>
        </w:rPr>
        <w:t>de</w:t>
      </w:r>
      <w:r>
        <w:rPr>
          <w:color w:val="000000"/>
          <w:spacing w:val="-3"/>
          <w:highlight w:val="yellow"/>
        </w:rPr>
        <w:t xml:space="preserve"> </w:t>
      </w:r>
      <w:r>
        <w:rPr>
          <w:color w:val="000000"/>
          <w:spacing w:val="-2"/>
          <w:highlight w:val="yellow"/>
        </w:rPr>
        <w:t>sometimiento]</w:t>
      </w:r>
      <w:r>
        <w:rPr>
          <w:color w:val="000000"/>
          <w:spacing w:val="-2"/>
        </w:rPr>
        <w:t xml:space="preserve"> </w:t>
      </w:r>
    </w:p>
    <w:p w14:paraId="46D2FF8D" w14:textId="77777777" w:rsidR="006068E7" w:rsidRPr="006068E7" w:rsidRDefault="006068E7" w:rsidP="006068E7">
      <w:pPr>
        <w:pStyle w:val="Textoindependiente"/>
        <w:spacing w:before="1"/>
        <w:jc w:val="right"/>
      </w:pPr>
    </w:p>
    <w:p w14:paraId="16627C51" w14:textId="6000F489" w:rsidR="004C5F62" w:rsidRDefault="00000000">
      <w:pPr>
        <w:pStyle w:val="Ttulo3"/>
        <w:spacing w:before="183"/>
        <w:ind w:left="371" w:right="368"/>
        <w:jc w:val="center"/>
        <w:rPr>
          <w:u w:val="none"/>
        </w:rPr>
      </w:pPr>
      <w:r>
        <w:rPr>
          <w:color w:val="276D8A"/>
          <w:u w:color="276D8A"/>
        </w:rPr>
        <w:t>ANEXO</w:t>
      </w:r>
      <w:r>
        <w:rPr>
          <w:color w:val="276D8A"/>
          <w:spacing w:val="-8"/>
          <w:u w:color="276D8A"/>
        </w:rPr>
        <w:t xml:space="preserve"> </w:t>
      </w:r>
      <w:r>
        <w:rPr>
          <w:color w:val="276D8A"/>
          <w:u w:color="276D8A"/>
        </w:rPr>
        <w:t>15:</w:t>
      </w:r>
      <w:r>
        <w:rPr>
          <w:color w:val="276D8A"/>
          <w:spacing w:val="-5"/>
          <w:u w:color="276D8A"/>
        </w:rPr>
        <w:t xml:space="preserve"> </w:t>
      </w:r>
      <w:r>
        <w:rPr>
          <w:color w:val="276D8A"/>
          <w:u w:color="276D8A"/>
        </w:rPr>
        <w:t>FORMULARIO</w:t>
      </w:r>
      <w:r>
        <w:rPr>
          <w:color w:val="276D8A"/>
          <w:spacing w:val="-7"/>
          <w:u w:color="276D8A"/>
        </w:rPr>
        <w:t xml:space="preserve"> </w:t>
      </w:r>
      <w:r>
        <w:rPr>
          <w:color w:val="276D8A"/>
          <w:u w:color="276D8A"/>
        </w:rPr>
        <w:t>DECLARACIÓN</w:t>
      </w:r>
      <w:r>
        <w:rPr>
          <w:color w:val="276D8A"/>
          <w:spacing w:val="-5"/>
          <w:u w:color="276D8A"/>
        </w:rPr>
        <w:t xml:space="preserve"> </w:t>
      </w:r>
      <w:r>
        <w:rPr>
          <w:color w:val="276D8A"/>
          <w:u w:color="276D8A"/>
        </w:rPr>
        <w:t>CONFLICTO</w:t>
      </w:r>
      <w:r>
        <w:rPr>
          <w:color w:val="276D8A"/>
          <w:spacing w:val="-9"/>
          <w:u w:color="276D8A"/>
        </w:rPr>
        <w:t xml:space="preserve"> </w:t>
      </w:r>
      <w:r>
        <w:rPr>
          <w:color w:val="276D8A"/>
          <w:u w:color="276D8A"/>
        </w:rPr>
        <w:t>DE</w:t>
      </w:r>
      <w:r>
        <w:rPr>
          <w:color w:val="276D8A"/>
          <w:spacing w:val="-4"/>
          <w:u w:color="276D8A"/>
        </w:rPr>
        <w:t xml:space="preserve"> </w:t>
      </w:r>
      <w:r>
        <w:rPr>
          <w:color w:val="276D8A"/>
          <w:u w:color="276D8A"/>
        </w:rPr>
        <w:t>INTERÉS</w:t>
      </w:r>
      <w:r>
        <w:rPr>
          <w:color w:val="276D8A"/>
          <w:spacing w:val="-2"/>
          <w:u w:color="276D8A"/>
        </w:rPr>
        <w:t xml:space="preserve"> </w:t>
      </w:r>
      <w:r>
        <w:rPr>
          <w:color w:val="276D8A"/>
          <w:u w:color="276D8A"/>
        </w:rPr>
        <w:t>PARA</w:t>
      </w:r>
      <w:r>
        <w:rPr>
          <w:color w:val="276D8A"/>
          <w:spacing w:val="-5"/>
          <w:u w:color="276D8A"/>
        </w:rPr>
        <w:t xml:space="preserve"> </w:t>
      </w:r>
      <w:r>
        <w:rPr>
          <w:color w:val="276D8A"/>
          <w:spacing w:val="-2"/>
          <w:u w:color="276D8A"/>
        </w:rPr>
        <w:t>INVESTIGADORES</w:t>
      </w:r>
    </w:p>
    <w:p w14:paraId="5B47DDA8" w14:textId="77777777" w:rsidR="004C5F62" w:rsidRDefault="00000000">
      <w:pPr>
        <w:spacing w:before="101"/>
        <w:ind w:left="1342" w:right="1334"/>
        <w:jc w:val="both"/>
      </w:pPr>
      <w:r>
        <w:t xml:space="preserve">El Comité Ético-Científico de IC La Serena </w:t>
      </w:r>
      <w:proofErr w:type="spellStart"/>
      <w:r>
        <w:t>Research</w:t>
      </w:r>
      <w:proofErr w:type="spellEnd"/>
      <w:r>
        <w:t xml:space="preserve">, conforme a las </w:t>
      </w:r>
      <w:r>
        <w:rPr>
          <w:i/>
        </w:rPr>
        <w:t>Pautas Éticas Internacionales para</w:t>
      </w:r>
      <w:r>
        <w:rPr>
          <w:i/>
          <w:spacing w:val="-7"/>
        </w:rPr>
        <w:t xml:space="preserve"> </w:t>
      </w:r>
      <w:r>
        <w:rPr>
          <w:i/>
        </w:rPr>
        <w:t>la</w:t>
      </w:r>
      <w:r>
        <w:rPr>
          <w:i/>
          <w:spacing w:val="-8"/>
        </w:rPr>
        <w:t xml:space="preserve"> </w:t>
      </w:r>
      <w:r>
        <w:rPr>
          <w:i/>
        </w:rPr>
        <w:t>Investigación</w:t>
      </w:r>
      <w:r>
        <w:rPr>
          <w:i/>
          <w:spacing w:val="-8"/>
        </w:rPr>
        <w:t xml:space="preserve"> </w:t>
      </w:r>
      <w:r>
        <w:rPr>
          <w:i/>
        </w:rPr>
        <w:t>relacionada</w:t>
      </w:r>
      <w:r>
        <w:rPr>
          <w:i/>
          <w:spacing w:val="-7"/>
        </w:rPr>
        <w:t xml:space="preserve"> </w:t>
      </w:r>
      <w:r>
        <w:rPr>
          <w:i/>
        </w:rPr>
        <w:t>con</w:t>
      </w:r>
      <w:r>
        <w:rPr>
          <w:i/>
          <w:spacing w:val="-7"/>
        </w:rPr>
        <w:t xml:space="preserve"> </w:t>
      </w:r>
      <w:r>
        <w:rPr>
          <w:i/>
        </w:rPr>
        <w:t>la</w:t>
      </w:r>
      <w:r>
        <w:rPr>
          <w:i/>
          <w:spacing w:val="-8"/>
        </w:rPr>
        <w:t xml:space="preserve"> </w:t>
      </w:r>
      <w:r>
        <w:rPr>
          <w:i/>
        </w:rPr>
        <w:t>salud</w:t>
      </w:r>
      <w:r>
        <w:rPr>
          <w:i/>
          <w:spacing w:val="-6"/>
        </w:rPr>
        <w:t xml:space="preserve"> </w:t>
      </w:r>
      <w:r>
        <w:rPr>
          <w:i/>
        </w:rPr>
        <w:t>con</w:t>
      </w:r>
      <w:r>
        <w:rPr>
          <w:i/>
          <w:spacing w:val="-7"/>
        </w:rPr>
        <w:t xml:space="preserve"> </w:t>
      </w:r>
      <w:r>
        <w:rPr>
          <w:i/>
        </w:rPr>
        <w:t>seres</w:t>
      </w:r>
      <w:r>
        <w:rPr>
          <w:i/>
          <w:spacing w:val="-6"/>
        </w:rPr>
        <w:t xml:space="preserve"> </w:t>
      </w:r>
      <w:r>
        <w:rPr>
          <w:i/>
        </w:rPr>
        <w:t>Humanos</w:t>
      </w:r>
      <w:r>
        <w:rPr>
          <w:i/>
          <w:spacing w:val="-6"/>
        </w:rPr>
        <w:t xml:space="preserve"> </w:t>
      </w:r>
      <w:r>
        <w:t>(CIOMS</w:t>
      </w:r>
      <w:r>
        <w:rPr>
          <w:spacing w:val="-10"/>
        </w:rPr>
        <w:t xml:space="preserve"> </w:t>
      </w:r>
      <w:r>
        <w:t>2016)</w:t>
      </w:r>
      <w:r>
        <w:rPr>
          <w:spacing w:val="-9"/>
        </w:rPr>
        <w:t xml:space="preserve"> </w:t>
      </w:r>
      <w:r>
        <w:t>y</w:t>
      </w:r>
      <w:r>
        <w:rPr>
          <w:spacing w:val="-8"/>
        </w:rPr>
        <w:t xml:space="preserve"> </w:t>
      </w:r>
      <w:r>
        <w:t>con</w:t>
      </w:r>
      <w:r>
        <w:rPr>
          <w:spacing w:val="-7"/>
        </w:rPr>
        <w:t xml:space="preserve"> </w:t>
      </w:r>
      <w:r>
        <w:t>el</w:t>
      </w:r>
      <w:r>
        <w:rPr>
          <w:spacing w:val="-9"/>
        </w:rPr>
        <w:t xml:space="preserve"> </w:t>
      </w:r>
      <w:r>
        <w:t>objetivo</w:t>
      </w:r>
      <w:r>
        <w:rPr>
          <w:spacing w:val="-5"/>
        </w:rPr>
        <w:t xml:space="preserve"> </w:t>
      </w:r>
      <w:r>
        <w:t xml:space="preserve">de resguardar los derechos de los participantes e integridad del estudio, requiere que todos los Investigadores vinculados a un protocolo de estudio sometido compartan una declaración de </w:t>
      </w:r>
      <w:r>
        <w:rPr>
          <w:spacing w:val="-2"/>
        </w:rPr>
        <w:t>intereses.</w:t>
      </w:r>
    </w:p>
    <w:p w14:paraId="6F0F52A4" w14:textId="77777777" w:rsidR="004C5F62" w:rsidRDefault="00000000">
      <w:pPr>
        <w:pStyle w:val="Textoindependiente"/>
        <w:spacing w:before="160"/>
        <w:ind w:left="1342" w:right="1336"/>
        <w:jc w:val="both"/>
      </w:pPr>
      <w:r>
        <w:t xml:space="preserve">Se define </w:t>
      </w:r>
      <w:r>
        <w:rPr>
          <w:b/>
        </w:rPr>
        <w:t xml:space="preserve">conflicto de interés </w:t>
      </w:r>
      <w:r>
        <w:t>como toda situación en la cual existe una divergencia entre los intereses personales del investigador o equipo de investigación con los principios de resguardo de los</w:t>
      </w:r>
      <w:r>
        <w:rPr>
          <w:spacing w:val="-3"/>
        </w:rPr>
        <w:t xml:space="preserve"> </w:t>
      </w:r>
      <w:r>
        <w:t>derechos</w:t>
      </w:r>
      <w:r>
        <w:rPr>
          <w:spacing w:val="-3"/>
        </w:rPr>
        <w:t xml:space="preserve"> </w:t>
      </w:r>
      <w:r>
        <w:t>de</w:t>
      </w:r>
      <w:r>
        <w:rPr>
          <w:spacing w:val="-5"/>
        </w:rPr>
        <w:t xml:space="preserve"> </w:t>
      </w:r>
      <w:r>
        <w:t>los</w:t>
      </w:r>
      <w:r>
        <w:rPr>
          <w:spacing w:val="-3"/>
        </w:rPr>
        <w:t xml:space="preserve"> </w:t>
      </w:r>
      <w:r>
        <w:t>participantes</w:t>
      </w:r>
      <w:r>
        <w:rPr>
          <w:spacing w:val="-5"/>
        </w:rPr>
        <w:t xml:space="preserve"> </w:t>
      </w:r>
      <w:r>
        <w:t>y</w:t>
      </w:r>
      <w:r>
        <w:rPr>
          <w:spacing w:val="-5"/>
        </w:rPr>
        <w:t xml:space="preserve"> </w:t>
      </w:r>
      <w:r>
        <w:t>el</w:t>
      </w:r>
      <w:r>
        <w:rPr>
          <w:spacing w:val="-3"/>
        </w:rPr>
        <w:t xml:space="preserve"> </w:t>
      </w:r>
      <w:r>
        <w:t>interés</w:t>
      </w:r>
      <w:r>
        <w:rPr>
          <w:spacing w:val="-2"/>
        </w:rPr>
        <w:t xml:space="preserve"> </w:t>
      </w:r>
      <w:r>
        <w:t>de</w:t>
      </w:r>
      <w:r>
        <w:rPr>
          <w:spacing w:val="-3"/>
        </w:rPr>
        <w:t xml:space="preserve"> </w:t>
      </w:r>
      <w:r>
        <w:t>imparcialidad</w:t>
      </w:r>
      <w:r>
        <w:rPr>
          <w:spacing w:val="-4"/>
        </w:rPr>
        <w:t xml:space="preserve"> </w:t>
      </w:r>
      <w:r>
        <w:t>científica,</w:t>
      </w:r>
      <w:r>
        <w:rPr>
          <w:spacing w:val="-3"/>
        </w:rPr>
        <w:t xml:space="preserve"> </w:t>
      </w:r>
      <w:r>
        <w:t>pudiendo</w:t>
      </w:r>
      <w:r>
        <w:rPr>
          <w:spacing w:val="-2"/>
        </w:rPr>
        <w:t xml:space="preserve"> </w:t>
      </w:r>
      <w:r>
        <w:t>comprometer</w:t>
      </w:r>
      <w:r>
        <w:rPr>
          <w:spacing w:val="-6"/>
        </w:rPr>
        <w:t xml:space="preserve"> </w:t>
      </w:r>
      <w:r>
        <w:t>su objetividad o juicios, e influir en su conducción del estudio.</w:t>
      </w:r>
    </w:p>
    <w:p w14:paraId="39E24AE6" w14:textId="77777777" w:rsidR="004C5F62" w:rsidRDefault="00000000">
      <w:pPr>
        <w:pStyle w:val="Textoindependiente"/>
        <w:spacing w:before="162"/>
        <w:ind w:left="1342" w:right="1337"/>
        <w:jc w:val="both"/>
      </w:pPr>
      <w:r>
        <w:t>Es importante</w:t>
      </w:r>
      <w:r>
        <w:rPr>
          <w:spacing w:val="-2"/>
        </w:rPr>
        <w:t xml:space="preserve"> </w:t>
      </w:r>
      <w:r>
        <w:t>señalar</w:t>
      </w:r>
      <w:r>
        <w:rPr>
          <w:spacing w:val="-3"/>
        </w:rPr>
        <w:t xml:space="preserve"> </w:t>
      </w:r>
      <w:r>
        <w:t>que la</w:t>
      </w:r>
      <w:r>
        <w:rPr>
          <w:spacing w:val="-1"/>
        </w:rPr>
        <w:t xml:space="preserve"> </w:t>
      </w:r>
      <w:r>
        <w:t>existencia</w:t>
      </w:r>
      <w:r>
        <w:rPr>
          <w:spacing w:val="-3"/>
        </w:rPr>
        <w:t xml:space="preserve"> </w:t>
      </w:r>
      <w:r>
        <w:t>de</w:t>
      </w:r>
      <w:r>
        <w:rPr>
          <w:spacing w:val="-3"/>
        </w:rPr>
        <w:t xml:space="preserve"> </w:t>
      </w:r>
      <w:r>
        <w:t>un</w:t>
      </w:r>
      <w:r>
        <w:rPr>
          <w:spacing w:val="-1"/>
        </w:rPr>
        <w:t xml:space="preserve"> </w:t>
      </w:r>
      <w:r>
        <w:t>potencial</w:t>
      </w:r>
      <w:r>
        <w:rPr>
          <w:spacing w:val="-1"/>
        </w:rPr>
        <w:t xml:space="preserve"> </w:t>
      </w:r>
      <w:r>
        <w:t>conflicto</w:t>
      </w:r>
      <w:r>
        <w:rPr>
          <w:spacing w:val="-1"/>
        </w:rPr>
        <w:t xml:space="preserve"> </w:t>
      </w:r>
      <w:r>
        <w:t>de</w:t>
      </w:r>
      <w:r>
        <w:rPr>
          <w:spacing w:val="-3"/>
        </w:rPr>
        <w:t xml:space="preserve"> </w:t>
      </w:r>
      <w:r>
        <w:t>interés no implica</w:t>
      </w:r>
      <w:r>
        <w:rPr>
          <w:spacing w:val="-1"/>
        </w:rPr>
        <w:t xml:space="preserve"> </w:t>
      </w:r>
      <w:r>
        <w:t>la</w:t>
      </w:r>
      <w:r>
        <w:rPr>
          <w:spacing w:val="-3"/>
        </w:rPr>
        <w:t xml:space="preserve"> </w:t>
      </w:r>
      <w:r>
        <w:t>existencia de algo incorrecto, sino que, podría dar la impresión de que existen otras situaciones que están influyendo</w:t>
      </w:r>
      <w:r>
        <w:rPr>
          <w:spacing w:val="-13"/>
        </w:rPr>
        <w:t xml:space="preserve"> </w:t>
      </w:r>
      <w:r>
        <w:t>en</w:t>
      </w:r>
      <w:r>
        <w:rPr>
          <w:spacing w:val="-12"/>
        </w:rPr>
        <w:t xml:space="preserve"> </w:t>
      </w:r>
      <w:r>
        <w:t>el</w:t>
      </w:r>
      <w:r>
        <w:rPr>
          <w:spacing w:val="-13"/>
        </w:rPr>
        <w:t xml:space="preserve"> </w:t>
      </w:r>
      <w:r>
        <w:t>actuar.</w:t>
      </w:r>
      <w:r>
        <w:rPr>
          <w:spacing w:val="-12"/>
        </w:rPr>
        <w:t xml:space="preserve"> </w:t>
      </w:r>
      <w:r>
        <w:t>Por</w:t>
      </w:r>
      <w:r>
        <w:rPr>
          <w:spacing w:val="-13"/>
        </w:rPr>
        <w:t xml:space="preserve"> </w:t>
      </w:r>
      <w:r>
        <w:t>lo</w:t>
      </w:r>
      <w:r>
        <w:rPr>
          <w:spacing w:val="-11"/>
        </w:rPr>
        <w:t xml:space="preserve"> </w:t>
      </w:r>
      <w:r>
        <w:t>tanto,</w:t>
      </w:r>
      <w:r>
        <w:rPr>
          <w:spacing w:val="-11"/>
        </w:rPr>
        <w:t xml:space="preserve"> </w:t>
      </w:r>
      <w:r>
        <w:t>declarar</w:t>
      </w:r>
      <w:r>
        <w:rPr>
          <w:spacing w:val="-12"/>
        </w:rPr>
        <w:t xml:space="preserve"> </w:t>
      </w:r>
      <w:r>
        <w:t>un</w:t>
      </w:r>
      <w:r>
        <w:rPr>
          <w:spacing w:val="-12"/>
        </w:rPr>
        <w:t xml:space="preserve"> </w:t>
      </w:r>
      <w:r>
        <w:t>conflicto</w:t>
      </w:r>
      <w:r>
        <w:rPr>
          <w:spacing w:val="-10"/>
        </w:rPr>
        <w:t xml:space="preserve"> </w:t>
      </w:r>
      <w:r>
        <w:t>de</w:t>
      </w:r>
      <w:r>
        <w:rPr>
          <w:spacing w:val="-11"/>
        </w:rPr>
        <w:t xml:space="preserve"> </w:t>
      </w:r>
      <w:r>
        <w:t>intereses</w:t>
      </w:r>
      <w:r>
        <w:rPr>
          <w:spacing w:val="-11"/>
        </w:rPr>
        <w:t xml:space="preserve"> </w:t>
      </w:r>
      <w:r>
        <w:t>busca</w:t>
      </w:r>
      <w:r>
        <w:rPr>
          <w:spacing w:val="-13"/>
        </w:rPr>
        <w:t xml:space="preserve"> </w:t>
      </w:r>
      <w:r>
        <w:t>evitar</w:t>
      </w:r>
      <w:r>
        <w:rPr>
          <w:spacing w:val="-12"/>
        </w:rPr>
        <w:t xml:space="preserve"> </w:t>
      </w:r>
      <w:r>
        <w:t xml:space="preserve">interpretaciones </w:t>
      </w:r>
      <w:r>
        <w:rPr>
          <w:spacing w:val="-2"/>
        </w:rPr>
        <w:t>erróneas.</w:t>
      </w:r>
    </w:p>
    <w:p w14:paraId="396033FE" w14:textId="77777777" w:rsidR="004C5F62" w:rsidRDefault="00000000">
      <w:pPr>
        <w:pStyle w:val="Textoindependiente"/>
        <w:spacing w:before="159"/>
        <w:ind w:left="1342"/>
        <w:jc w:val="both"/>
      </w:pPr>
      <w:r>
        <w:t>Para</w:t>
      </w:r>
      <w:r>
        <w:rPr>
          <w:spacing w:val="-7"/>
        </w:rPr>
        <w:t xml:space="preserve"> </w:t>
      </w:r>
      <w:r>
        <w:t>efectos</w:t>
      </w:r>
      <w:r>
        <w:rPr>
          <w:spacing w:val="-6"/>
        </w:rPr>
        <w:t xml:space="preserve"> </w:t>
      </w:r>
      <w:r>
        <w:t>de</w:t>
      </w:r>
      <w:r>
        <w:rPr>
          <w:spacing w:val="-4"/>
        </w:rPr>
        <w:t xml:space="preserve"> </w:t>
      </w:r>
      <w:r>
        <w:t>esta</w:t>
      </w:r>
      <w:r>
        <w:rPr>
          <w:spacing w:val="-3"/>
        </w:rPr>
        <w:t xml:space="preserve"> </w:t>
      </w:r>
      <w:r>
        <w:t>información,</w:t>
      </w:r>
      <w:r>
        <w:rPr>
          <w:spacing w:val="-4"/>
        </w:rPr>
        <w:t xml:space="preserve"> </w:t>
      </w:r>
      <w:r>
        <w:t>se</w:t>
      </w:r>
      <w:r>
        <w:rPr>
          <w:spacing w:val="-4"/>
        </w:rPr>
        <w:t xml:space="preserve"> </w:t>
      </w:r>
      <w:r>
        <w:t>debe</w:t>
      </w:r>
      <w:r>
        <w:rPr>
          <w:spacing w:val="-5"/>
        </w:rPr>
        <w:t xml:space="preserve"> </w:t>
      </w:r>
      <w:r>
        <w:t>considerar</w:t>
      </w:r>
      <w:r>
        <w:rPr>
          <w:spacing w:val="-4"/>
        </w:rPr>
        <w:t xml:space="preserve"> </w:t>
      </w:r>
      <w:r>
        <w:t>las</w:t>
      </w:r>
      <w:r>
        <w:rPr>
          <w:spacing w:val="-3"/>
        </w:rPr>
        <w:t xml:space="preserve"> </w:t>
      </w:r>
      <w:r>
        <w:t>siguientes</w:t>
      </w:r>
      <w:r>
        <w:rPr>
          <w:spacing w:val="-6"/>
        </w:rPr>
        <w:t xml:space="preserve"> </w:t>
      </w:r>
      <w:r>
        <w:rPr>
          <w:spacing w:val="-2"/>
        </w:rPr>
        <w:t>definiciones:</w:t>
      </w:r>
    </w:p>
    <w:p w14:paraId="3AB77A54" w14:textId="77777777" w:rsidR="004C5F62" w:rsidRDefault="00000000">
      <w:pPr>
        <w:pStyle w:val="Ttulo4"/>
        <w:numPr>
          <w:ilvl w:val="0"/>
          <w:numId w:val="9"/>
        </w:numPr>
        <w:tabs>
          <w:tab w:val="left" w:pos="2060"/>
        </w:tabs>
        <w:spacing w:before="159"/>
        <w:ind w:left="2060" w:hanging="358"/>
        <w:jc w:val="both"/>
        <w:rPr>
          <w:b w:val="0"/>
        </w:rPr>
      </w:pPr>
      <w:r>
        <w:t>Conflicto</w:t>
      </w:r>
      <w:r>
        <w:rPr>
          <w:spacing w:val="-5"/>
        </w:rPr>
        <w:t xml:space="preserve"> </w:t>
      </w:r>
      <w:r>
        <w:t>de</w:t>
      </w:r>
      <w:r>
        <w:rPr>
          <w:spacing w:val="-5"/>
        </w:rPr>
        <w:t xml:space="preserve"> </w:t>
      </w:r>
      <w:r>
        <w:t>interés</w:t>
      </w:r>
      <w:r>
        <w:rPr>
          <w:spacing w:val="-3"/>
        </w:rPr>
        <w:t xml:space="preserve"> </w:t>
      </w:r>
      <w:r>
        <w:rPr>
          <w:spacing w:val="-2"/>
        </w:rPr>
        <w:t>personal</w:t>
      </w:r>
      <w:r>
        <w:rPr>
          <w:b w:val="0"/>
          <w:spacing w:val="-2"/>
        </w:rPr>
        <w:t>:</w:t>
      </w:r>
    </w:p>
    <w:p w14:paraId="2BDCC74D" w14:textId="77777777" w:rsidR="004C5F62" w:rsidRDefault="00000000">
      <w:pPr>
        <w:pStyle w:val="Textoindependiente"/>
        <w:ind w:left="2062" w:right="1332"/>
        <w:jc w:val="both"/>
      </w:pPr>
      <w:r>
        <w:t>Significa tener algún tipo de relación familiar, conyugal de hasta tercer grado de consanguinidad</w:t>
      </w:r>
      <w:r>
        <w:rPr>
          <w:spacing w:val="-5"/>
        </w:rPr>
        <w:t xml:space="preserve"> </w:t>
      </w:r>
      <w:r>
        <w:t>o</w:t>
      </w:r>
      <w:r>
        <w:rPr>
          <w:spacing w:val="-3"/>
        </w:rPr>
        <w:t xml:space="preserve"> </w:t>
      </w:r>
      <w:r>
        <w:t>segundo</w:t>
      </w:r>
      <w:r>
        <w:rPr>
          <w:spacing w:val="-5"/>
        </w:rPr>
        <w:t xml:space="preserve"> </w:t>
      </w:r>
      <w:r>
        <w:t>de</w:t>
      </w:r>
      <w:r>
        <w:rPr>
          <w:spacing w:val="-4"/>
        </w:rPr>
        <w:t xml:space="preserve"> </w:t>
      </w:r>
      <w:r>
        <w:t>afinidad</w:t>
      </w:r>
      <w:r>
        <w:rPr>
          <w:spacing w:val="-5"/>
        </w:rPr>
        <w:t xml:space="preserve"> </w:t>
      </w:r>
      <w:r>
        <w:t>inclusive</w:t>
      </w:r>
      <w:r>
        <w:rPr>
          <w:spacing w:val="-4"/>
        </w:rPr>
        <w:t xml:space="preserve"> </w:t>
      </w:r>
      <w:r>
        <w:t>con</w:t>
      </w:r>
      <w:r>
        <w:rPr>
          <w:spacing w:val="-5"/>
        </w:rPr>
        <w:t xml:space="preserve"> </w:t>
      </w:r>
      <w:r>
        <w:t>alguna</w:t>
      </w:r>
      <w:r>
        <w:rPr>
          <w:spacing w:val="-4"/>
        </w:rPr>
        <w:t xml:space="preserve"> </w:t>
      </w:r>
      <w:r>
        <w:t>persona</w:t>
      </w:r>
      <w:r>
        <w:rPr>
          <w:spacing w:val="-4"/>
        </w:rPr>
        <w:t xml:space="preserve"> </w:t>
      </w:r>
      <w:r>
        <w:t>que</w:t>
      </w:r>
      <w:r>
        <w:rPr>
          <w:spacing w:val="-4"/>
        </w:rPr>
        <w:t xml:space="preserve"> </w:t>
      </w:r>
      <w:r>
        <w:t>ejerza</w:t>
      </w:r>
      <w:r>
        <w:rPr>
          <w:spacing w:val="-4"/>
        </w:rPr>
        <w:t xml:space="preserve"> </w:t>
      </w:r>
      <w:r>
        <w:t>cargos</w:t>
      </w:r>
      <w:r>
        <w:rPr>
          <w:spacing w:val="-4"/>
        </w:rPr>
        <w:t xml:space="preserve"> </w:t>
      </w:r>
      <w:r>
        <w:t>en</w:t>
      </w:r>
      <w:r>
        <w:rPr>
          <w:spacing w:val="-5"/>
        </w:rPr>
        <w:t xml:space="preserve"> </w:t>
      </w:r>
      <w:r>
        <w:t xml:space="preserve">la industria farmacéutica patrocinadora o el centro de investigación donde se desarrolla el </w:t>
      </w:r>
      <w:r>
        <w:rPr>
          <w:spacing w:val="-2"/>
        </w:rPr>
        <w:t>estudio.</w:t>
      </w:r>
    </w:p>
    <w:p w14:paraId="4FD6A632" w14:textId="77777777" w:rsidR="004C5F62" w:rsidRDefault="004C5F62">
      <w:pPr>
        <w:pStyle w:val="Textoindependiente"/>
        <w:spacing w:before="2"/>
      </w:pPr>
    </w:p>
    <w:p w14:paraId="78B2A21B" w14:textId="77777777" w:rsidR="004C5F62" w:rsidRDefault="00000000">
      <w:pPr>
        <w:pStyle w:val="Ttulo4"/>
        <w:numPr>
          <w:ilvl w:val="0"/>
          <w:numId w:val="9"/>
        </w:numPr>
        <w:tabs>
          <w:tab w:val="left" w:pos="2060"/>
        </w:tabs>
        <w:ind w:left="2060" w:hanging="358"/>
        <w:jc w:val="both"/>
      </w:pPr>
      <w:r>
        <w:t>Conflicto</w:t>
      </w:r>
      <w:r>
        <w:rPr>
          <w:spacing w:val="-5"/>
        </w:rPr>
        <w:t xml:space="preserve"> </w:t>
      </w:r>
      <w:r>
        <w:t>de</w:t>
      </w:r>
      <w:r>
        <w:rPr>
          <w:spacing w:val="-5"/>
        </w:rPr>
        <w:t xml:space="preserve"> </w:t>
      </w:r>
      <w:r>
        <w:t>interés</w:t>
      </w:r>
      <w:r>
        <w:rPr>
          <w:spacing w:val="-5"/>
        </w:rPr>
        <w:t xml:space="preserve"> </w:t>
      </w:r>
      <w:r>
        <w:rPr>
          <w:spacing w:val="-2"/>
        </w:rPr>
        <w:t>institucional:</w:t>
      </w:r>
    </w:p>
    <w:p w14:paraId="7801CCC2" w14:textId="77777777" w:rsidR="004C5F62" w:rsidRDefault="00000000">
      <w:pPr>
        <w:pStyle w:val="Textoindependiente"/>
        <w:spacing w:before="159"/>
        <w:ind w:left="2050" w:right="1338"/>
        <w:jc w:val="both"/>
      </w:pPr>
      <w:r>
        <w:t>Significa que usted tiene algún tipo de relación o ejerce algún cargo en entidades en el ámbito biomédico, además de aquella donde se desarrollará el estudio, que pudiesen ser percibidas como potencial fuente de influencia respecto de la conducción del presente estudio, aunque pueda no tener directa relación con éste. Como, por ejemplo, centros de salud</w:t>
      </w:r>
      <w:r>
        <w:rPr>
          <w:spacing w:val="-6"/>
        </w:rPr>
        <w:t xml:space="preserve"> </w:t>
      </w:r>
      <w:r>
        <w:t>públicos</w:t>
      </w:r>
      <w:r>
        <w:rPr>
          <w:spacing w:val="-5"/>
        </w:rPr>
        <w:t xml:space="preserve"> </w:t>
      </w:r>
      <w:r>
        <w:t>o</w:t>
      </w:r>
      <w:r>
        <w:rPr>
          <w:spacing w:val="-6"/>
        </w:rPr>
        <w:t xml:space="preserve"> </w:t>
      </w:r>
      <w:r>
        <w:t>privados,</w:t>
      </w:r>
      <w:r>
        <w:rPr>
          <w:spacing w:val="-5"/>
        </w:rPr>
        <w:t xml:space="preserve"> </w:t>
      </w:r>
      <w:r>
        <w:t>centros</w:t>
      </w:r>
      <w:r>
        <w:rPr>
          <w:spacing w:val="-8"/>
        </w:rPr>
        <w:t xml:space="preserve"> </w:t>
      </w:r>
      <w:r>
        <w:t>de</w:t>
      </w:r>
      <w:r>
        <w:rPr>
          <w:spacing w:val="-5"/>
        </w:rPr>
        <w:t xml:space="preserve"> </w:t>
      </w:r>
      <w:r>
        <w:t>investigación,</w:t>
      </w:r>
      <w:r>
        <w:rPr>
          <w:spacing w:val="-5"/>
        </w:rPr>
        <w:t xml:space="preserve"> </w:t>
      </w:r>
      <w:r>
        <w:t>academia,</w:t>
      </w:r>
      <w:r>
        <w:rPr>
          <w:spacing w:val="-8"/>
        </w:rPr>
        <w:t xml:space="preserve"> </w:t>
      </w:r>
      <w:r>
        <w:t>comité</w:t>
      </w:r>
      <w:r>
        <w:rPr>
          <w:spacing w:val="-5"/>
        </w:rPr>
        <w:t xml:space="preserve"> </w:t>
      </w:r>
      <w:r>
        <w:t>ético</w:t>
      </w:r>
      <w:r>
        <w:rPr>
          <w:spacing w:val="-6"/>
        </w:rPr>
        <w:t xml:space="preserve"> </w:t>
      </w:r>
      <w:r>
        <w:t>científico,</w:t>
      </w:r>
      <w:r>
        <w:rPr>
          <w:spacing w:val="-7"/>
        </w:rPr>
        <w:t xml:space="preserve"> </w:t>
      </w:r>
      <w:r>
        <w:t xml:space="preserve">entre </w:t>
      </w:r>
      <w:r>
        <w:rPr>
          <w:spacing w:val="-2"/>
        </w:rPr>
        <w:t>otros.</w:t>
      </w:r>
    </w:p>
    <w:p w14:paraId="78191E7E" w14:textId="77777777" w:rsidR="004C5F62" w:rsidRDefault="00000000">
      <w:pPr>
        <w:pStyle w:val="Ttulo4"/>
        <w:numPr>
          <w:ilvl w:val="0"/>
          <w:numId w:val="9"/>
        </w:numPr>
        <w:tabs>
          <w:tab w:val="left" w:pos="2060"/>
        </w:tabs>
        <w:spacing w:before="159"/>
        <w:ind w:left="2060" w:hanging="358"/>
        <w:jc w:val="both"/>
      </w:pPr>
      <w:r>
        <w:t>Conflicto</w:t>
      </w:r>
      <w:r>
        <w:rPr>
          <w:spacing w:val="-5"/>
        </w:rPr>
        <w:t xml:space="preserve"> </w:t>
      </w:r>
      <w:r>
        <w:t>de</w:t>
      </w:r>
      <w:r>
        <w:rPr>
          <w:spacing w:val="-5"/>
        </w:rPr>
        <w:t xml:space="preserve"> </w:t>
      </w:r>
      <w:r>
        <w:t>interés</w:t>
      </w:r>
      <w:r>
        <w:rPr>
          <w:spacing w:val="-3"/>
        </w:rPr>
        <w:t xml:space="preserve"> </w:t>
      </w:r>
      <w:r>
        <w:rPr>
          <w:spacing w:val="-2"/>
        </w:rPr>
        <w:t>financiero</w:t>
      </w:r>
    </w:p>
    <w:p w14:paraId="76B3B6E4" w14:textId="77777777" w:rsidR="004C5F62" w:rsidRDefault="004C5F62">
      <w:pPr>
        <w:pStyle w:val="Textoindependiente"/>
        <w:spacing w:before="1"/>
        <w:rPr>
          <w:b/>
        </w:rPr>
      </w:pPr>
    </w:p>
    <w:p w14:paraId="677C310D" w14:textId="77777777" w:rsidR="004C5F62" w:rsidRDefault="00000000">
      <w:pPr>
        <w:pStyle w:val="Prrafodelista"/>
        <w:numPr>
          <w:ilvl w:val="1"/>
          <w:numId w:val="9"/>
        </w:numPr>
        <w:tabs>
          <w:tab w:val="left" w:pos="2421"/>
        </w:tabs>
        <w:ind w:left="2421" w:hanging="359"/>
        <w:jc w:val="both"/>
        <w:rPr>
          <w:b/>
        </w:rPr>
      </w:pPr>
      <w:r>
        <w:rPr>
          <w:b/>
        </w:rPr>
        <w:t>Interés</w:t>
      </w:r>
      <w:r>
        <w:rPr>
          <w:b/>
          <w:spacing w:val="-6"/>
        </w:rPr>
        <w:t xml:space="preserve"> </w:t>
      </w:r>
      <w:r>
        <w:rPr>
          <w:b/>
        </w:rPr>
        <w:t>por</w:t>
      </w:r>
      <w:r>
        <w:rPr>
          <w:b/>
          <w:spacing w:val="-6"/>
        </w:rPr>
        <w:t xml:space="preserve"> </w:t>
      </w:r>
      <w:r>
        <w:rPr>
          <w:b/>
        </w:rPr>
        <w:t>compensación</w:t>
      </w:r>
      <w:r>
        <w:rPr>
          <w:b/>
          <w:spacing w:val="-6"/>
        </w:rPr>
        <w:t xml:space="preserve"> </w:t>
      </w:r>
      <w:r>
        <w:rPr>
          <w:b/>
        </w:rPr>
        <w:t>afectada</w:t>
      </w:r>
      <w:r>
        <w:rPr>
          <w:b/>
          <w:spacing w:val="-5"/>
        </w:rPr>
        <w:t xml:space="preserve"> </w:t>
      </w:r>
      <w:r>
        <w:rPr>
          <w:b/>
        </w:rPr>
        <w:t>por</w:t>
      </w:r>
      <w:r>
        <w:rPr>
          <w:b/>
          <w:spacing w:val="-3"/>
        </w:rPr>
        <w:t xml:space="preserve"> </w:t>
      </w:r>
      <w:r>
        <w:rPr>
          <w:b/>
        </w:rPr>
        <w:t>el</w:t>
      </w:r>
      <w:r>
        <w:rPr>
          <w:b/>
          <w:spacing w:val="-4"/>
        </w:rPr>
        <w:t xml:space="preserve"> </w:t>
      </w:r>
      <w:r>
        <w:rPr>
          <w:b/>
        </w:rPr>
        <w:t>resultado</w:t>
      </w:r>
      <w:r>
        <w:rPr>
          <w:b/>
          <w:spacing w:val="-7"/>
        </w:rPr>
        <w:t xml:space="preserve"> </w:t>
      </w:r>
      <w:r>
        <w:rPr>
          <w:b/>
        </w:rPr>
        <w:t>de</w:t>
      </w:r>
      <w:r>
        <w:rPr>
          <w:b/>
          <w:spacing w:val="-4"/>
        </w:rPr>
        <w:t xml:space="preserve"> </w:t>
      </w:r>
      <w:r>
        <w:rPr>
          <w:b/>
        </w:rPr>
        <w:t>los</w:t>
      </w:r>
      <w:r>
        <w:rPr>
          <w:b/>
          <w:spacing w:val="-4"/>
        </w:rPr>
        <w:t xml:space="preserve"> </w:t>
      </w:r>
      <w:r>
        <w:rPr>
          <w:b/>
        </w:rPr>
        <w:t>estudios</w:t>
      </w:r>
      <w:r>
        <w:rPr>
          <w:b/>
          <w:spacing w:val="-3"/>
        </w:rPr>
        <w:t xml:space="preserve"> </w:t>
      </w:r>
      <w:r>
        <w:rPr>
          <w:b/>
          <w:spacing w:val="-2"/>
        </w:rPr>
        <w:t>clínicos:</w:t>
      </w:r>
    </w:p>
    <w:p w14:paraId="2272B30A" w14:textId="77777777" w:rsidR="004C5F62" w:rsidRDefault="00000000">
      <w:pPr>
        <w:pStyle w:val="Textoindependiente"/>
        <w:ind w:left="2062" w:right="1339"/>
        <w:jc w:val="both"/>
      </w:pPr>
      <w:r>
        <w:t>Significa que el investigador o el equipo de investigación son compensados de forma variable y mayor en función de:</w:t>
      </w:r>
    </w:p>
    <w:p w14:paraId="254B4F04" w14:textId="77777777" w:rsidR="004C5F62" w:rsidRDefault="00000000">
      <w:pPr>
        <w:pStyle w:val="Prrafodelista"/>
        <w:numPr>
          <w:ilvl w:val="1"/>
          <w:numId w:val="10"/>
        </w:numPr>
        <w:tabs>
          <w:tab w:val="left" w:pos="2184"/>
        </w:tabs>
        <w:spacing w:before="1"/>
        <w:ind w:right="1338" w:firstLine="0"/>
        <w:jc w:val="both"/>
      </w:pPr>
      <w:r>
        <w:t>Si el resultado de un estudio es favorable por sobre uno desfavorable de acuerdo con los objetivos del protocolo.</w:t>
      </w:r>
    </w:p>
    <w:p w14:paraId="552311C3" w14:textId="77777777" w:rsidR="004C5F62" w:rsidRDefault="00000000">
      <w:pPr>
        <w:pStyle w:val="Prrafodelista"/>
        <w:numPr>
          <w:ilvl w:val="1"/>
          <w:numId w:val="10"/>
        </w:numPr>
        <w:tabs>
          <w:tab w:val="left" w:pos="2184"/>
        </w:tabs>
        <w:spacing w:before="1"/>
        <w:ind w:right="1341" w:firstLine="0"/>
        <w:jc w:val="both"/>
      </w:pPr>
      <w:r>
        <w:t>Si</w:t>
      </w:r>
      <w:r>
        <w:rPr>
          <w:spacing w:val="-1"/>
        </w:rPr>
        <w:t xml:space="preserve"> </w:t>
      </w:r>
      <w:r>
        <w:t>el desempeño</w:t>
      </w:r>
      <w:r>
        <w:rPr>
          <w:spacing w:val="-2"/>
        </w:rPr>
        <w:t xml:space="preserve"> </w:t>
      </w:r>
      <w:r>
        <w:t>o desarrollo del</w:t>
      </w:r>
      <w:r>
        <w:rPr>
          <w:spacing w:val="-1"/>
        </w:rPr>
        <w:t xml:space="preserve"> </w:t>
      </w:r>
      <w:r>
        <w:t>estudio es favorable en</w:t>
      </w:r>
      <w:r>
        <w:rPr>
          <w:spacing w:val="-1"/>
        </w:rPr>
        <w:t xml:space="preserve"> </w:t>
      </w:r>
      <w:r>
        <w:t>cuanto a beneficios</w:t>
      </w:r>
      <w:r>
        <w:rPr>
          <w:spacing w:val="-1"/>
        </w:rPr>
        <w:t xml:space="preserve"> </w:t>
      </w:r>
      <w:r>
        <w:t>económicos (por ejemplo, bonificaciones por ahorros o por metas financieras).</w:t>
      </w:r>
    </w:p>
    <w:p w14:paraId="3D6D405B" w14:textId="77777777" w:rsidR="004C5F62" w:rsidRDefault="00000000">
      <w:pPr>
        <w:pStyle w:val="Prrafodelista"/>
        <w:numPr>
          <w:ilvl w:val="1"/>
          <w:numId w:val="10"/>
        </w:numPr>
        <w:tabs>
          <w:tab w:val="left" w:pos="2188"/>
        </w:tabs>
        <w:ind w:right="1341" w:firstLine="0"/>
        <w:jc w:val="both"/>
      </w:pPr>
      <w:r>
        <w:t xml:space="preserve">Si el desempeño o desarrollo del estudio es favorable en cuanto al número de pacientes </w:t>
      </w:r>
      <w:r>
        <w:rPr>
          <w:spacing w:val="-2"/>
        </w:rPr>
        <w:t>reclutados.</w:t>
      </w:r>
    </w:p>
    <w:p w14:paraId="234AA6B9" w14:textId="77777777" w:rsidR="004C5F62" w:rsidRDefault="00000000">
      <w:pPr>
        <w:pStyle w:val="Textoindependiente"/>
        <w:ind w:left="2062" w:right="1334"/>
        <w:jc w:val="both"/>
      </w:pPr>
      <w:r>
        <w:t>La compensación podría ser expresada en forma de una participación accionaria, regalías, bonificaciones, aportes financieros y/o de insumos para otros proyectos de investigación públicos y/o privados en otras instituciones, entre otros.</w:t>
      </w:r>
    </w:p>
    <w:p w14:paraId="01EABB83" w14:textId="77777777" w:rsidR="004C5F62" w:rsidRDefault="004C5F62">
      <w:pPr>
        <w:pStyle w:val="Textoindependiente"/>
        <w:jc w:val="both"/>
        <w:sectPr w:rsidR="004C5F62">
          <w:headerReference w:type="default" r:id="rId7"/>
          <w:pgSz w:w="12240" w:h="15840"/>
          <w:pgMar w:top="960" w:right="360" w:bottom="1200" w:left="360" w:header="751" w:footer="1000" w:gutter="0"/>
          <w:cols w:space="720"/>
        </w:sectPr>
      </w:pPr>
    </w:p>
    <w:p w14:paraId="25283BD3" w14:textId="77777777" w:rsidR="004C5F62" w:rsidRDefault="004C5F62">
      <w:pPr>
        <w:pStyle w:val="Textoindependiente"/>
      </w:pPr>
    </w:p>
    <w:p w14:paraId="138BE014" w14:textId="77777777" w:rsidR="004C5F62" w:rsidRDefault="004C5F62">
      <w:pPr>
        <w:pStyle w:val="Textoindependiente"/>
        <w:spacing w:before="5"/>
      </w:pPr>
    </w:p>
    <w:p w14:paraId="78202240" w14:textId="77777777" w:rsidR="004C5F62" w:rsidRDefault="00000000">
      <w:pPr>
        <w:pStyle w:val="Ttulo4"/>
        <w:numPr>
          <w:ilvl w:val="1"/>
          <w:numId w:val="9"/>
        </w:numPr>
        <w:tabs>
          <w:tab w:val="left" w:pos="2421"/>
        </w:tabs>
        <w:spacing w:line="267" w:lineRule="exact"/>
        <w:ind w:left="2421" w:hanging="359"/>
        <w:jc w:val="both"/>
      </w:pPr>
      <w:r>
        <w:t>Intereses</w:t>
      </w:r>
      <w:r>
        <w:rPr>
          <w:spacing w:val="-7"/>
        </w:rPr>
        <w:t xml:space="preserve"> </w:t>
      </w:r>
      <w:r>
        <w:t>por</w:t>
      </w:r>
      <w:r>
        <w:rPr>
          <w:spacing w:val="-4"/>
        </w:rPr>
        <w:t xml:space="preserve"> </w:t>
      </w:r>
      <w:r>
        <w:t>pagos</w:t>
      </w:r>
      <w:r>
        <w:rPr>
          <w:spacing w:val="-7"/>
        </w:rPr>
        <w:t xml:space="preserve"> </w:t>
      </w:r>
      <w:r>
        <w:t>significativos</w:t>
      </w:r>
      <w:r>
        <w:rPr>
          <w:spacing w:val="-4"/>
        </w:rPr>
        <w:t xml:space="preserve"> </w:t>
      </w:r>
      <w:r>
        <w:t>de</w:t>
      </w:r>
      <w:r>
        <w:rPr>
          <w:spacing w:val="-7"/>
        </w:rPr>
        <w:t xml:space="preserve"> </w:t>
      </w:r>
      <w:r>
        <w:t>otros</w:t>
      </w:r>
      <w:r>
        <w:rPr>
          <w:spacing w:val="-4"/>
        </w:rPr>
        <w:t xml:space="preserve"> </w:t>
      </w:r>
      <w:r>
        <w:rPr>
          <w:spacing w:val="-2"/>
        </w:rPr>
        <w:t>tipos:</w:t>
      </w:r>
    </w:p>
    <w:p w14:paraId="03CED9EE" w14:textId="77777777" w:rsidR="004C5F62" w:rsidRDefault="00000000">
      <w:pPr>
        <w:pStyle w:val="Textoindependiente"/>
        <w:ind w:left="2062" w:right="1340"/>
        <w:jc w:val="both"/>
      </w:pPr>
      <w:r>
        <w:t>Significa que el investigador o el equipo de investigación recibe pagos por compensación como, por ejemplo, subvenciones para financiar otras investigaciones en curso, subvenciones para asistencia a congresos u otros viajes ajenos al protocolo de estudio, subvenciones</w:t>
      </w:r>
      <w:r>
        <w:rPr>
          <w:spacing w:val="-2"/>
        </w:rPr>
        <w:t xml:space="preserve"> </w:t>
      </w:r>
      <w:r>
        <w:t>para</w:t>
      </w:r>
      <w:r>
        <w:rPr>
          <w:spacing w:val="-3"/>
        </w:rPr>
        <w:t xml:space="preserve"> </w:t>
      </w:r>
      <w:r>
        <w:t>materiales</w:t>
      </w:r>
      <w:r>
        <w:rPr>
          <w:spacing w:val="-3"/>
        </w:rPr>
        <w:t xml:space="preserve"> </w:t>
      </w:r>
      <w:r>
        <w:t>o</w:t>
      </w:r>
      <w:r>
        <w:rPr>
          <w:spacing w:val="-2"/>
        </w:rPr>
        <w:t xml:space="preserve"> </w:t>
      </w:r>
      <w:r>
        <w:t>insumos</w:t>
      </w:r>
      <w:r>
        <w:rPr>
          <w:spacing w:val="-3"/>
        </w:rPr>
        <w:t xml:space="preserve"> </w:t>
      </w:r>
      <w:r>
        <w:t>clínicos</w:t>
      </w:r>
      <w:r>
        <w:rPr>
          <w:spacing w:val="-3"/>
        </w:rPr>
        <w:t xml:space="preserve"> </w:t>
      </w:r>
      <w:r>
        <w:t>ajenos</w:t>
      </w:r>
      <w:r>
        <w:rPr>
          <w:spacing w:val="-3"/>
        </w:rPr>
        <w:t xml:space="preserve"> </w:t>
      </w:r>
      <w:r>
        <w:t>al</w:t>
      </w:r>
      <w:r>
        <w:rPr>
          <w:spacing w:val="-3"/>
        </w:rPr>
        <w:t xml:space="preserve"> </w:t>
      </w:r>
      <w:r>
        <w:t>protocolo</w:t>
      </w:r>
      <w:r>
        <w:rPr>
          <w:spacing w:val="-3"/>
        </w:rPr>
        <w:t xml:space="preserve"> </w:t>
      </w:r>
      <w:r>
        <w:t>de</w:t>
      </w:r>
      <w:r>
        <w:rPr>
          <w:spacing w:val="-3"/>
        </w:rPr>
        <w:t xml:space="preserve"> </w:t>
      </w:r>
      <w:r>
        <w:t>estudio,</w:t>
      </w:r>
      <w:r>
        <w:rPr>
          <w:spacing w:val="-3"/>
        </w:rPr>
        <w:t xml:space="preserve"> </w:t>
      </w:r>
      <w:r>
        <w:t>durante</w:t>
      </w:r>
      <w:r>
        <w:rPr>
          <w:spacing w:val="-3"/>
        </w:rPr>
        <w:t xml:space="preserve"> </w:t>
      </w:r>
      <w:r>
        <w:t>el tiempo</w:t>
      </w:r>
      <w:r>
        <w:rPr>
          <w:spacing w:val="-6"/>
        </w:rPr>
        <w:t xml:space="preserve"> </w:t>
      </w:r>
      <w:r>
        <w:t>en</w:t>
      </w:r>
      <w:r>
        <w:rPr>
          <w:spacing w:val="-6"/>
        </w:rPr>
        <w:t xml:space="preserve"> </w:t>
      </w:r>
      <w:r>
        <w:t>que</w:t>
      </w:r>
      <w:r>
        <w:rPr>
          <w:spacing w:val="-5"/>
        </w:rPr>
        <w:t xml:space="preserve"> </w:t>
      </w:r>
      <w:r>
        <w:t>el</w:t>
      </w:r>
      <w:r>
        <w:rPr>
          <w:spacing w:val="-8"/>
        </w:rPr>
        <w:t xml:space="preserve"> </w:t>
      </w:r>
      <w:r>
        <w:t>investigador</w:t>
      </w:r>
      <w:r>
        <w:rPr>
          <w:spacing w:val="-5"/>
        </w:rPr>
        <w:t xml:space="preserve"> </w:t>
      </w:r>
      <w:r>
        <w:t>o</w:t>
      </w:r>
      <w:r>
        <w:rPr>
          <w:spacing w:val="-6"/>
        </w:rPr>
        <w:t xml:space="preserve"> </w:t>
      </w:r>
      <w:r>
        <w:t>el</w:t>
      </w:r>
      <w:r>
        <w:rPr>
          <w:spacing w:val="-7"/>
        </w:rPr>
        <w:t xml:space="preserve"> </w:t>
      </w:r>
      <w:r>
        <w:t>equipo</w:t>
      </w:r>
      <w:r>
        <w:rPr>
          <w:spacing w:val="-4"/>
        </w:rPr>
        <w:t xml:space="preserve"> </w:t>
      </w:r>
      <w:r>
        <w:t>de</w:t>
      </w:r>
      <w:r>
        <w:rPr>
          <w:spacing w:val="-7"/>
        </w:rPr>
        <w:t xml:space="preserve"> </w:t>
      </w:r>
      <w:r>
        <w:t>investigación</w:t>
      </w:r>
      <w:r>
        <w:rPr>
          <w:spacing w:val="-6"/>
        </w:rPr>
        <w:t xml:space="preserve"> </w:t>
      </w:r>
      <w:r>
        <w:t>está</w:t>
      </w:r>
      <w:r>
        <w:rPr>
          <w:spacing w:val="-5"/>
        </w:rPr>
        <w:t xml:space="preserve"> </w:t>
      </w:r>
      <w:r>
        <w:t>llevando</w:t>
      </w:r>
      <w:r>
        <w:rPr>
          <w:spacing w:val="-4"/>
        </w:rPr>
        <w:t xml:space="preserve"> </w:t>
      </w:r>
      <w:r>
        <w:t>a</w:t>
      </w:r>
      <w:r>
        <w:rPr>
          <w:spacing w:val="-5"/>
        </w:rPr>
        <w:t xml:space="preserve"> </w:t>
      </w:r>
      <w:r>
        <w:t>cabo</w:t>
      </w:r>
      <w:r>
        <w:rPr>
          <w:spacing w:val="-6"/>
        </w:rPr>
        <w:t xml:space="preserve"> </w:t>
      </w:r>
      <w:r>
        <w:t>el</w:t>
      </w:r>
      <w:r>
        <w:rPr>
          <w:spacing w:val="-5"/>
        </w:rPr>
        <w:t xml:space="preserve"> </w:t>
      </w:r>
      <w:r>
        <w:t>estudio</w:t>
      </w:r>
      <w:r>
        <w:rPr>
          <w:spacing w:val="-6"/>
        </w:rPr>
        <w:t xml:space="preserve"> </w:t>
      </w:r>
      <w:r>
        <w:t>y durante un año después de la finalización del estudio.</w:t>
      </w:r>
    </w:p>
    <w:p w14:paraId="318B297F" w14:textId="77777777" w:rsidR="004C5F62" w:rsidRDefault="00000000">
      <w:pPr>
        <w:pStyle w:val="Ttulo4"/>
        <w:numPr>
          <w:ilvl w:val="1"/>
          <w:numId w:val="9"/>
        </w:numPr>
        <w:tabs>
          <w:tab w:val="left" w:pos="2421"/>
        </w:tabs>
        <w:ind w:left="2421" w:hanging="359"/>
        <w:jc w:val="both"/>
      </w:pPr>
      <w:r>
        <w:t>Intereses</w:t>
      </w:r>
      <w:r>
        <w:rPr>
          <w:spacing w:val="-5"/>
        </w:rPr>
        <w:t xml:space="preserve"> </w:t>
      </w:r>
      <w:r>
        <w:t>propietarios</w:t>
      </w:r>
      <w:r>
        <w:rPr>
          <w:spacing w:val="-3"/>
        </w:rPr>
        <w:t xml:space="preserve"> </w:t>
      </w:r>
      <w:r>
        <w:t>en</w:t>
      </w:r>
      <w:r>
        <w:rPr>
          <w:spacing w:val="-4"/>
        </w:rPr>
        <w:t xml:space="preserve"> </w:t>
      </w:r>
      <w:r>
        <w:t>el</w:t>
      </w:r>
      <w:r>
        <w:rPr>
          <w:spacing w:val="-3"/>
        </w:rPr>
        <w:t xml:space="preserve"> </w:t>
      </w:r>
      <w:r>
        <w:t>producto</w:t>
      </w:r>
      <w:r>
        <w:rPr>
          <w:spacing w:val="-3"/>
        </w:rPr>
        <w:t xml:space="preserve"> </w:t>
      </w:r>
      <w:r>
        <w:rPr>
          <w:spacing w:val="-2"/>
        </w:rPr>
        <w:t>probado:</w:t>
      </w:r>
    </w:p>
    <w:p w14:paraId="42C3C328" w14:textId="77777777" w:rsidR="004C5F62" w:rsidRDefault="00000000">
      <w:pPr>
        <w:pStyle w:val="Textoindependiente"/>
        <w:ind w:left="2062" w:right="1341"/>
        <w:jc w:val="both"/>
      </w:pPr>
      <w:r>
        <w:t>Significa que el investigador o el equipo de investigación posee un interés en la propiedad o resultados financieros del producto, incluyendo, pero no limitado a: una patente, marca registrada, derechos de autor, acuerdos de licencia.</w:t>
      </w:r>
    </w:p>
    <w:p w14:paraId="6B229D16" w14:textId="77777777" w:rsidR="004C5F62" w:rsidRDefault="00000000">
      <w:pPr>
        <w:pStyle w:val="Ttulo4"/>
        <w:numPr>
          <w:ilvl w:val="1"/>
          <w:numId w:val="9"/>
        </w:numPr>
        <w:tabs>
          <w:tab w:val="left" w:pos="2421"/>
        </w:tabs>
        <w:spacing w:line="267" w:lineRule="exact"/>
        <w:ind w:left="2421" w:hanging="359"/>
        <w:jc w:val="both"/>
      </w:pPr>
      <w:r>
        <w:t>Intereses</w:t>
      </w:r>
      <w:r>
        <w:rPr>
          <w:spacing w:val="-5"/>
        </w:rPr>
        <w:t xml:space="preserve"> </w:t>
      </w:r>
      <w:r>
        <w:t>propietarios</w:t>
      </w:r>
      <w:r>
        <w:rPr>
          <w:spacing w:val="-3"/>
        </w:rPr>
        <w:t xml:space="preserve"> </w:t>
      </w:r>
      <w:r>
        <w:t>en</w:t>
      </w:r>
      <w:r>
        <w:rPr>
          <w:spacing w:val="-4"/>
        </w:rPr>
        <w:t xml:space="preserve"> </w:t>
      </w:r>
      <w:r>
        <w:t>el</w:t>
      </w:r>
      <w:r>
        <w:rPr>
          <w:spacing w:val="-2"/>
        </w:rPr>
        <w:t xml:space="preserve"> </w:t>
      </w:r>
      <w:r>
        <w:t>centro</w:t>
      </w:r>
      <w:r>
        <w:rPr>
          <w:spacing w:val="-4"/>
        </w:rPr>
        <w:t xml:space="preserve"> </w:t>
      </w:r>
      <w:r>
        <w:t>que</w:t>
      </w:r>
      <w:r>
        <w:rPr>
          <w:spacing w:val="-4"/>
        </w:rPr>
        <w:t xml:space="preserve"> </w:t>
      </w:r>
      <w:r>
        <w:t>efectúa</w:t>
      </w:r>
      <w:r>
        <w:rPr>
          <w:spacing w:val="-4"/>
        </w:rPr>
        <w:t xml:space="preserve"> </w:t>
      </w:r>
      <w:r>
        <w:t>el</w:t>
      </w:r>
      <w:r>
        <w:rPr>
          <w:spacing w:val="-2"/>
        </w:rPr>
        <w:t xml:space="preserve"> estudio:</w:t>
      </w:r>
    </w:p>
    <w:p w14:paraId="29F140BE" w14:textId="77777777" w:rsidR="004C5F62" w:rsidRDefault="00000000">
      <w:pPr>
        <w:pStyle w:val="Textoindependiente"/>
        <w:spacing w:before="1"/>
        <w:ind w:left="2050" w:right="1339"/>
        <w:jc w:val="both"/>
      </w:pPr>
      <w:r>
        <w:t>Significa</w:t>
      </w:r>
      <w:r>
        <w:rPr>
          <w:spacing w:val="-7"/>
        </w:rPr>
        <w:t xml:space="preserve"> </w:t>
      </w:r>
      <w:r>
        <w:t>que</w:t>
      </w:r>
      <w:r>
        <w:rPr>
          <w:spacing w:val="-6"/>
        </w:rPr>
        <w:t xml:space="preserve"> </w:t>
      </w:r>
      <w:r>
        <w:t>el</w:t>
      </w:r>
      <w:r>
        <w:rPr>
          <w:spacing w:val="-6"/>
        </w:rPr>
        <w:t xml:space="preserve"> </w:t>
      </w:r>
      <w:r>
        <w:t>investigador</w:t>
      </w:r>
      <w:r>
        <w:rPr>
          <w:spacing w:val="-7"/>
        </w:rPr>
        <w:t xml:space="preserve"> </w:t>
      </w:r>
      <w:r>
        <w:t>o</w:t>
      </w:r>
      <w:r>
        <w:rPr>
          <w:spacing w:val="-5"/>
        </w:rPr>
        <w:t xml:space="preserve"> </w:t>
      </w:r>
      <w:r>
        <w:t>el</w:t>
      </w:r>
      <w:r>
        <w:rPr>
          <w:spacing w:val="-6"/>
        </w:rPr>
        <w:t xml:space="preserve"> </w:t>
      </w:r>
      <w:r>
        <w:t>equipo</w:t>
      </w:r>
      <w:r>
        <w:rPr>
          <w:spacing w:val="-5"/>
        </w:rPr>
        <w:t xml:space="preserve"> </w:t>
      </w:r>
      <w:r>
        <w:t>de</w:t>
      </w:r>
      <w:r>
        <w:rPr>
          <w:spacing w:val="-6"/>
        </w:rPr>
        <w:t xml:space="preserve"> </w:t>
      </w:r>
      <w:r>
        <w:t>investigación</w:t>
      </w:r>
      <w:r>
        <w:rPr>
          <w:spacing w:val="-7"/>
        </w:rPr>
        <w:t xml:space="preserve"> </w:t>
      </w:r>
      <w:r>
        <w:t>posee</w:t>
      </w:r>
      <w:r>
        <w:rPr>
          <w:spacing w:val="-6"/>
        </w:rPr>
        <w:t xml:space="preserve"> </w:t>
      </w:r>
      <w:r>
        <w:t>un</w:t>
      </w:r>
      <w:r>
        <w:rPr>
          <w:spacing w:val="-7"/>
        </w:rPr>
        <w:t xml:space="preserve"> </w:t>
      </w:r>
      <w:r>
        <w:t>interés</w:t>
      </w:r>
      <w:r>
        <w:rPr>
          <w:spacing w:val="-6"/>
        </w:rPr>
        <w:t xml:space="preserve"> </w:t>
      </w:r>
      <w:r>
        <w:t>en</w:t>
      </w:r>
      <w:r>
        <w:rPr>
          <w:spacing w:val="-7"/>
        </w:rPr>
        <w:t xml:space="preserve"> </w:t>
      </w:r>
      <w:r>
        <w:t>la</w:t>
      </w:r>
      <w:r>
        <w:rPr>
          <w:spacing w:val="-7"/>
        </w:rPr>
        <w:t xml:space="preserve"> </w:t>
      </w:r>
      <w:r>
        <w:t>propiedad</w:t>
      </w:r>
      <w:r>
        <w:rPr>
          <w:spacing w:val="-10"/>
        </w:rPr>
        <w:t xml:space="preserve"> </w:t>
      </w:r>
      <w:r>
        <w:t>o resultados financieros del centro que somete el estudio.</w:t>
      </w:r>
    </w:p>
    <w:p w14:paraId="274D744B" w14:textId="77777777" w:rsidR="004C5F62" w:rsidRDefault="004C5F62">
      <w:pPr>
        <w:pStyle w:val="Textoindependiente"/>
        <w:spacing w:before="187"/>
        <w:rPr>
          <w:sz w:val="20"/>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7974"/>
      </w:tblGrid>
      <w:tr w:rsidR="004C5F62" w14:paraId="1AD44201" w14:textId="77777777">
        <w:trPr>
          <w:trHeight w:val="856"/>
        </w:trPr>
        <w:tc>
          <w:tcPr>
            <w:tcW w:w="8828" w:type="dxa"/>
            <w:gridSpan w:val="2"/>
          </w:tcPr>
          <w:p w14:paraId="61732EB8" w14:textId="77777777" w:rsidR="004C5F62" w:rsidRDefault="00000000">
            <w:pPr>
              <w:pStyle w:val="TableParagraph"/>
              <w:spacing w:line="268" w:lineRule="exact"/>
              <w:ind w:left="107"/>
            </w:pPr>
            <w:r>
              <w:t>1.</w:t>
            </w:r>
            <w:r>
              <w:rPr>
                <w:spacing w:val="-1"/>
              </w:rPr>
              <w:t xml:space="preserve"> </w:t>
            </w:r>
            <w:r>
              <w:t>Título</w:t>
            </w:r>
            <w:r>
              <w:rPr>
                <w:spacing w:val="-1"/>
              </w:rPr>
              <w:t xml:space="preserve"> </w:t>
            </w:r>
            <w:r>
              <w:t>del</w:t>
            </w:r>
            <w:r>
              <w:rPr>
                <w:spacing w:val="-2"/>
              </w:rPr>
              <w:t xml:space="preserve"> Estudio:</w:t>
            </w:r>
          </w:p>
        </w:tc>
      </w:tr>
      <w:tr w:rsidR="004C5F62" w14:paraId="5E88E192" w14:textId="77777777">
        <w:trPr>
          <w:trHeight w:val="856"/>
        </w:trPr>
        <w:tc>
          <w:tcPr>
            <w:tcW w:w="8828" w:type="dxa"/>
            <w:gridSpan w:val="2"/>
          </w:tcPr>
          <w:p w14:paraId="5BF4EF30" w14:textId="77777777" w:rsidR="004C5F62" w:rsidRDefault="00000000">
            <w:pPr>
              <w:pStyle w:val="TableParagraph"/>
              <w:spacing w:line="268" w:lineRule="exact"/>
              <w:ind w:left="107"/>
            </w:pPr>
            <w:r>
              <w:t xml:space="preserve">2. </w:t>
            </w:r>
            <w:r>
              <w:rPr>
                <w:spacing w:val="-2"/>
              </w:rPr>
              <w:t>Protocolo:</w:t>
            </w:r>
          </w:p>
        </w:tc>
      </w:tr>
      <w:tr w:rsidR="004C5F62" w14:paraId="4978B0CF" w14:textId="77777777">
        <w:trPr>
          <w:trHeight w:val="429"/>
        </w:trPr>
        <w:tc>
          <w:tcPr>
            <w:tcW w:w="8828" w:type="dxa"/>
            <w:gridSpan w:val="2"/>
          </w:tcPr>
          <w:p w14:paraId="444295C6" w14:textId="77777777" w:rsidR="004C5F62" w:rsidRDefault="00000000">
            <w:pPr>
              <w:pStyle w:val="TableParagraph"/>
              <w:spacing w:before="1"/>
              <w:ind w:left="107"/>
            </w:pPr>
            <w:r>
              <w:t>3.</w:t>
            </w:r>
            <w:r>
              <w:rPr>
                <w:spacing w:val="-4"/>
              </w:rPr>
              <w:t xml:space="preserve"> </w:t>
            </w:r>
            <w:r>
              <w:t>Nombre</w:t>
            </w:r>
            <w:r>
              <w:rPr>
                <w:spacing w:val="-3"/>
              </w:rPr>
              <w:t xml:space="preserve"> </w:t>
            </w:r>
            <w:r>
              <w:t>de</w:t>
            </w:r>
            <w:r>
              <w:rPr>
                <w:spacing w:val="-3"/>
              </w:rPr>
              <w:t xml:space="preserve"> </w:t>
            </w:r>
            <w:r>
              <w:t>quien</w:t>
            </w:r>
            <w:r>
              <w:rPr>
                <w:spacing w:val="-3"/>
              </w:rPr>
              <w:t xml:space="preserve"> </w:t>
            </w:r>
            <w:r>
              <w:rPr>
                <w:spacing w:val="-2"/>
              </w:rPr>
              <w:t>declara:</w:t>
            </w:r>
          </w:p>
        </w:tc>
      </w:tr>
      <w:tr w:rsidR="004C5F62" w14:paraId="7223609E" w14:textId="77777777">
        <w:trPr>
          <w:trHeight w:val="1012"/>
        </w:trPr>
        <w:tc>
          <w:tcPr>
            <w:tcW w:w="8828" w:type="dxa"/>
            <w:gridSpan w:val="2"/>
          </w:tcPr>
          <w:p w14:paraId="3623D3E9" w14:textId="77777777" w:rsidR="004C5F62" w:rsidRDefault="00000000">
            <w:pPr>
              <w:pStyle w:val="TableParagraph"/>
              <w:numPr>
                <w:ilvl w:val="0"/>
                <w:numId w:val="8"/>
              </w:numPr>
              <w:tabs>
                <w:tab w:val="left" w:pos="324"/>
                <w:tab w:val="left" w:pos="2270"/>
              </w:tabs>
              <w:spacing w:line="294" w:lineRule="exact"/>
              <w:ind w:left="324" w:hanging="217"/>
            </w:pPr>
            <w:r>
              <w:rPr>
                <w:rFonts w:ascii="Segoe UI Symbol" w:hAnsi="Segoe UI Symbol"/>
              </w:rPr>
              <w:t>☐</w:t>
            </w:r>
            <w:r>
              <w:rPr>
                <w:rFonts w:ascii="Segoe UI Symbol" w:hAnsi="Segoe UI Symbol"/>
                <w:spacing w:val="-11"/>
              </w:rPr>
              <w:t xml:space="preserve"> </w:t>
            </w:r>
            <w:r>
              <w:rPr>
                <w:spacing w:val="-2"/>
              </w:rPr>
              <w:t>Investigador</w:t>
            </w:r>
            <w:r>
              <w:tab/>
            </w:r>
            <w:r>
              <w:rPr>
                <w:rFonts w:ascii="Segoe UI Symbol" w:hAnsi="Segoe UI Symbol"/>
              </w:rPr>
              <w:t>☐</w:t>
            </w:r>
            <w:r>
              <w:rPr>
                <w:rFonts w:ascii="Segoe UI Symbol" w:hAnsi="Segoe UI Symbol"/>
                <w:spacing w:val="-13"/>
              </w:rPr>
              <w:t xml:space="preserve"> </w:t>
            </w:r>
            <w:r>
              <w:rPr>
                <w:spacing w:val="-2"/>
              </w:rPr>
              <w:t>Subinvestigador.</w:t>
            </w:r>
          </w:p>
          <w:p w14:paraId="17855BE7" w14:textId="77777777" w:rsidR="004C5F62" w:rsidRDefault="00000000">
            <w:pPr>
              <w:pStyle w:val="TableParagraph"/>
              <w:numPr>
                <w:ilvl w:val="1"/>
                <w:numId w:val="8"/>
              </w:numPr>
              <w:tabs>
                <w:tab w:val="left" w:pos="546"/>
              </w:tabs>
              <w:spacing w:before="162"/>
              <w:ind w:hanging="237"/>
            </w:pPr>
            <w:r>
              <w:t>Otro</w:t>
            </w:r>
            <w:r>
              <w:rPr>
                <w:spacing w:val="-5"/>
              </w:rPr>
              <w:t xml:space="preserve"> </w:t>
            </w:r>
            <w:r>
              <w:t>miembro</w:t>
            </w:r>
            <w:r>
              <w:rPr>
                <w:spacing w:val="-6"/>
              </w:rPr>
              <w:t xml:space="preserve"> </w:t>
            </w:r>
            <w:r>
              <w:t>del</w:t>
            </w:r>
            <w:r>
              <w:rPr>
                <w:spacing w:val="-5"/>
              </w:rPr>
              <w:t xml:space="preserve"> </w:t>
            </w:r>
            <w:r>
              <w:t>estudio</w:t>
            </w:r>
            <w:r>
              <w:rPr>
                <w:spacing w:val="-4"/>
              </w:rPr>
              <w:t xml:space="preserve"> </w:t>
            </w:r>
            <w:r>
              <w:t>(especificar</w:t>
            </w:r>
            <w:r>
              <w:rPr>
                <w:spacing w:val="-3"/>
              </w:rPr>
              <w:t xml:space="preserve"> </w:t>
            </w:r>
            <w:r>
              <w:rPr>
                <w:spacing w:val="-4"/>
              </w:rPr>
              <w:t>rol):</w:t>
            </w:r>
          </w:p>
        </w:tc>
      </w:tr>
      <w:tr w:rsidR="004C5F62" w14:paraId="40F40AEC" w14:textId="77777777">
        <w:trPr>
          <w:trHeight w:val="1285"/>
        </w:trPr>
        <w:tc>
          <w:tcPr>
            <w:tcW w:w="8828" w:type="dxa"/>
            <w:gridSpan w:val="2"/>
          </w:tcPr>
          <w:p w14:paraId="523E73F9" w14:textId="77777777" w:rsidR="004C5F62" w:rsidRDefault="00000000">
            <w:pPr>
              <w:pStyle w:val="TableParagraph"/>
              <w:spacing w:before="1"/>
              <w:ind w:left="107"/>
            </w:pPr>
            <w:r>
              <w:t>5.</w:t>
            </w:r>
            <w:r>
              <w:rPr>
                <w:spacing w:val="-3"/>
              </w:rPr>
              <w:t xml:space="preserve"> </w:t>
            </w:r>
            <w:r>
              <w:t>Nombre</w:t>
            </w:r>
            <w:r>
              <w:rPr>
                <w:spacing w:val="-3"/>
              </w:rPr>
              <w:t xml:space="preserve"> </w:t>
            </w:r>
            <w:r>
              <w:t>del</w:t>
            </w:r>
            <w:r>
              <w:rPr>
                <w:spacing w:val="-3"/>
              </w:rPr>
              <w:t xml:space="preserve"> </w:t>
            </w:r>
            <w:r>
              <w:t>centro</w:t>
            </w:r>
            <w:r>
              <w:rPr>
                <w:spacing w:val="-5"/>
              </w:rPr>
              <w:t xml:space="preserve"> </w:t>
            </w:r>
            <w:r>
              <w:t>/</w:t>
            </w:r>
            <w:r>
              <w:rPr>
                <w:spacing w:val="-3"/>
              </w:rPr>
              <w:t xml:space="preserve"> </w:t>
            </w:r>
            <w:r>
              <w:rPr>
                <w:spacing w:val="-2"/>
              </w:rPr>
              <w:t>institución:</w:t>
            </w:r>
          </w:p>
        </w:tc>
      </w:tr>
      <w:tr w:rsidR="004C5F62" w14:paraId="44479427" w14:textId="77777777">
        <w:trPr>
          <w:trHeight w:val="429"/>
        </w:trPr>
        <w:tc>
          <w:tcPr>
            <w:tcW w:w="8828" w:type="dxa"/>
            <w:gridSpan w:val="2"/>
          </w:tcPr>
          <w:p w14:paraId="6D53D60D" w14:textId="77777777" w:rsidR="004C5F62" w:rsidRDefault="00000000">
            <w:pPr>
              <w:pStyle w:val="TableParagraph"/>
              <w:spacing w:line="268" w:lineRule="exact"/>
              <w:ind w:left="107"/>
            </w:pPr>
            <w:r>
              <w:t>6.</w:t>
            </w:r>
            <w:r>
              <w:rPr>
                <w:spacing w:val="-4"/>
              </w:rPr>
              <w:t xml:space="preserve"> </w:t>
            </w:r>
            <w:r>
              <w:t>Indique</w:t>
            </w:r>
            <w:r>
              <w:rPr>
                <w:spacing w:val="-4"/>
              </w:rPr>
              <w:t xml:space="preserve"> </w:t>
            </w:r>
            <w:r>
              <w:t>marcando</w:t>
            </w:r>
            <w:r>
              <w:rPr>
                <w:spacing w:val="-5"/>
              </w:rPr>
              <w:t xml:space="preserve"> </w:t>
            </w:r>
            <w:r>
              <w:t>cada</w:t>
            </w:r>
            <w:r>
              <w:rPr>
                <w:spacing w:val="-3"/>
              </w:rPr>
              <w:t xml:space="preserve"> </w:t>
            </w:r>
            <w:r>
              <w:t>recuadro,</w:t>
            </w:r>
            <w:r>
              <w:rPr>
                <w:spacing w:val="-6"/>
              </w:rPr>
              <w:t xml:space="preserve"> </w:t>
            </w:r>
            <w:r>
              <w:t>según</w:t>
            </w:r>
            <w:r>
              <w:rPr>
                <w:spacing w:val="-5"/>
              </w:rPr>
              <w:t xml:space="preserve"> </w:t>
            </w:r>
            <w:r>
              <w:t>se</w:t>
            </w:r>
            <w:r>
              <w:rPr>
                <w:spacing w:val="-5"/>
              </w:rPr>
              <w:t xml:space="preserve"> </w:t>
            </w:r>
            <w:r>
              <w:t>aplica</w:t>
            </w:r>
            <w:r>
              <w:rPr>
                <w:spacing w:val="-4"/>
              </w:rPr>
              <w:t xml:space="preserve"> </w:t>
            </w:r>
            <w:r>
              <w:t>a</w:t>
            </w:r>
            <w:r>
              <w:rPr>
                <w:spacing w:val="-5"/>
              </w:rPr>
              <w:t xml:space="preserve"> </w:t>
            </w:r>
            <w:r>
              <w:rPr>
                <w:spacing w:val="-2"/>
              </w:rPr>
              <w:t>usted:</w:t>
            </w:r>
          </w:p>
        </w:tc>
      </w:tr>
      <w:tr w:rsidR="004C5F62" w14:paraId="15345DB3" w14:textId="77777777">
        <w:trPr>
          <w:trHeight w:val="945"/>
        </w:trPr>
        <w:tc>
          <w:tcPr>
            <w:tcW w:w="854" w:type="dxa"/>
          </w:tcPr>
          <w:p w14:paraId="090B7782" w14:textId="77777777" w:rsidR="004C5F62" w:rsidRDefault="00000000">
            <w:pPr>
              <w:pStyle w:val="TableParagraph"/>
              <w:numPr>
                <w:ilvl w:val="0"/>
                <w:numId w:val="7"/>
              </w:numPr>
              <w:tabs>
                <w:tab w:val="left" w:pos="346"/>
              </w:tabs>
              <w:spacing w:before="14"/>
              <w:ind w:left="346" w:hanging="239"/>
            </w:pPr>
            <w:r>
              <w:rPr>
                <w:spacing w:val="-5"/>
              </w:rPr>
              <w:t>Sí</w:t>
            </w:r>
          </w:p>
          <w:p w14:paraId="17F479D1" w14:textId="77777777" w:rsidR="004C5F62" w:rsidRDefault="00000000">
            <w:pPr>
              <w:pStyle w:val="TableParagraph"/>
              <w:numPr>
                <w:ilvl w:val="0"/>
                <w:numId w:val="7"/>
              </w:numPr>
              <w:tabs>
                <w:tab w:val="left" w:pos="346"/>
              </w:tabs>
              <w:spacing w:before="160"/>
              <w:ind w:left="346" w:hanging="239"/>
            </w:pPr>
            <w:r>
              <w:rPr>
                <w:spacing w:val="-5"/>
              </w:rPr>
              <w:t>No</w:t>
            </w:r>
          </w:p>
        </w:tc>
        <w:tc>
          <w:tcPr>
            <w:tcW w:w="7974" w:type="dxa"/>
          </w:tcPr>
          <w:p w14:paraId="18F1F443" w14:textId="77777777" w:rsidR="004C5F62" w:rsidRDefault="00000000">
            <w:pPr>
              <w:pStyle w:val="TableParagraph"/>
              <w:spacing w:line="268" w:lineRule="exact"/>
              <w:ind w:left="108"/>
            </w:pPr>
            <w:r>
              <w:t>Conflicto</w:t>
            </w:r>
            <w:r>
              <w:rPr>
                <w:spacing w:val="-6"/>
              </w:rPr>
              <w:t xml:space="preserve"> </w:t>
            </w:r>
            <w:r>
              <w:t>de</w:t>
            </w:r>
            <w:r>
              <w:rPr>
                <w:spacing w:val="-6"/>
              </w:rPr>
              <w:t xml:space="preserve"> </w:t>
            </w:r>
            <w:r>
              <w:t>interés</w:t>
            </w:r>
            <w:r>
              <w:rPr>
                <w:spacing w:val="-4"/>
              </w:rPr>
              <w:t xml:space="preserve"> </w:t>
            </w:r>
            <w:r>
              <w:t>personal.</w:t>
            </w:r>
            <w:r>
              <w:rPr>
                <w:spacing w:val="-5"/>
              </w:rPr>
              <w:t xml:space="preserve"> </w:t>
            </w:r>
            <w:r>
              <w:t>Si</w:t>
            </w:r>
            <w:r>
              <w:rPr>
                <w:spacing w:val="-4"/>
              </w:rPr>
              <w:t xml:space="preserve"> </w:t>
            </w:r>
            <w:r>
              <w:t>su</w:t>
            </w:r>
            <w:r>
              <w:rPr>
                <w:spacing w:val="-5"/>
              </w:rPr>
              <w:t xml:space="preserve"> </w:t>
            </w:r>
            <w:r>
              <w:t>respuesta</w:t>
            </w:r>
            <w:r>
              <w:rPr>
                <w:spacing w:val="-4"/>
              </w:rPr>
              <w:t xml:space="preserve"> </w:t>
            </w:r>
            <w:r>
              <w:t>es</w:t>
            </w:r>
            <w:r>
              <w:rPr>
                <w:spacing w:val="-4"/>
              </w:rPr>
              <w:t xml:space="preserve"> </w:t>
            </w:r>
            <w:r>
              <w:t>sí,</w:t>
            </w:r>
            <w:r>
              <w:rPr>
                <w:spacing w:val="-4"/>
              </w:rPr>
              <w:t xml:space="preserve"> </w:t>
            </w:r>
            <w:r>
              <w:t>indique</w:t>
            </w:r>
            <w:r>
              <w:rPr>
                <w:spacing w:val="-4"/>
              </w:rPr>
              <w:t xml:space="preserve"> </w:t>
            </w:r>
            <w:r>
              <w:rPr>
                <w:spacing w:val="-2"/>
              </w:rPr>
              <w:t>cuáles:</w:t>
            </w:r>
          </w:p>
        </w:tc>
      </w:tr>
      <w:tr w:rsidR="004C5F62" w14:paraId="5184FC08" w14:textId="77777777">
        <w:trPr>
          <w:trHeight w:val="912"/>
        </w:trPr>
        <w:tc>
          <w:tcPr>
            <w:tcW w:w="854" w:type="dxa"/>
          </w:tcPr>
          <w:p w14:paraId="14FB47B7" w14:textId="77777777" w:rsidR="004C5F62" w:rsidRDefault="00000000">
            <w:pPr>
              <w:pStyle w:val="TableParagraph"/>
              <w:numPr>
                <w:ilvl w:val="0"/>
                <w:numId w:val="6"/>
              </w:numPr>
              <w:tabs>
                <w:tab w:val="left" w:pos="346"/>
              </w:tabs>
              <w:spacing w:line="295" w:lineRule="exact"/>
              <w:ind w:left="346" w:hanging="239"/>
            </w:pPr>
            <w:r>
              <w:rPr>
                <w:spacing w:val="-5"/>
              </w:rPr>
              <w:t>Sí</w:t>
            </w:r>
          </w:p>
          <w:p w14:paraId="06FAE6FD" w14:textId="77777777" w:rsidR="004C5F62" w:rsidRDefault="00000000">
            <w:pPr>
              <w:pStyle w:val="TableParagraph"/>
              <w:numPr>
                <w:ilvl w:val="0"/>
                <w:numId w:val="6"/>
              </w:numPr>
              <w:tabs>
                <w:tab w:val="left" w:pos="346"/>
              </w:tabs>
              <w:spacing w:before="159"/>
              <w:ind w:left="346" w:hanging="239"/>
            </w:pPr>
            <w:r>
              <w:rPr>
                <w:spacing w:val="-5"/>
              </w:rPr>
              <w:t>No</w:t>
            </w:r>
          </w:p>
        </w:tc>
        <w:tc>
          <w:tcPr>
            <w:tcW w:w="7974" w:type="dxa"/>
          </w:tcPr>
          <w:p w14:paraId="627C3187" w14:textId="77777777" w:rsidR="004C5F62" w:rsidRDefault="00000000">
            <w:pPr>
              <w:pStyle w:val="TableParagraph"/>
              <w:spacing w:line="268" w:lineRule="exact"/>
              <w:ind w:left="108"/>
            </w:pPr>
            <w:r>
              <w:t>Conflicto</w:t>
            </w:r>
            <w:r>
              <w:rPr>
                <w:spacing w:val="-6"/>
              </w:rPr>
              <w:t xml:space="preserve"> </w:t>
            </w:r>
            <w:r>
              <w:t>de</w:t>
            </w:r>
            <w:r>
              <w:rPr>
                <w:spacing w:val="-6"/>
              </w:rPr>
              <w:t xml:space="preserve"> </w:t>
            </w:r>
            <w:r>
              <w:t>interés</w:t>
            </w:r>
            <w:r>
              <w:rPr>
                <w:spacing w:val="-4"/>
              </w:rPr>
              <w:t xml:space="preserve"> </w:t>
            </w:r>
            <w:r>
              <w:t>institucional.</w:t>
            </w:r>
            <w:r>
              <w:rPr>
                <w:spacing w:val="-5"/>
              </w:rPr>
              <w:t xml:space="preserve"> </w:t>
            </w:r>
            <w:r>
              <w:t>Si</w:t>
            </w:r>
            <w:r>
              <w:rPr>
                <w:spacing w:val="-4"/>
              </w:rPr>
              <w:t xml:space="preserve"> </w:t>
            </w:r>
            <w:r>
              <w:t>su</w:t>
            </w:r>
            <w:r>
              <w:rPr>
                <w:spacing w:val="-4"/>
              </w:rPr>
              <w:t xml:space="preserve"> </w:t>
            </w:r>
            <w:r>
              <w:t>respuesta</w:t>
            </w:r>
            <w:r>
              <w:rPr>
                <w:spacing w:val="-6"/>
              </w:rPr>
              <w:t xml:space="preserve"> </w:t>
            </w:r>
            <w:r>
              <w:t>es</w:t>
            </w:r>
            <w:r>
              <w:rPr>
                <w:spacing w:val="-3"/>
              </w:rPr>
              <w:t xml:space="preserve"> </w:t>
            </w:r>
            <w:r>
              <w:t>sí,</w:t>
            </w:r>
            <w:r>
              <w:rPr>
                <w:spacing w:val="-9"/>
              </w:rPr>
              <w:t xml:space="preserve"> </w:t>
            </w:r>
            <w:r>
              <w:t>indique</w:t>
            </w:r>
            <w:r>
              <w:rPr>
                <w:spacing w:val="-4"/>
              </w:rPr>
              <w:t xml:space="preserve"> </w:t>
            </w:r>
            <w:r>
              <w:t>institución</w:t>
            </w:r>
            <w:r>
              <w:rPr>
                <w:spacing w:val="-6"/>
              </w:rPr>
              <w:t xml:space="preserve"> </w:t>
            </w:r>
            <w:r>
              <w:t>y</w:t>
            </w:r>
            <w:r>
              <w:rPr>
                <w:spacing w:val="-4"/>
              </w:rPr>
              <w:t xml:space="preserve"> </w:t>
            </w:r>
            <w:r>
              <w:rPr>
                <w:spacing w:val="-2"/>
              </w:rPr>
              <w:t>rol/cargo:</w:t>
            </w:r>
          </w:p>
        </w:tc>
      </w:tr>
      <w:tr w:rsidR="004C5F62" w14:paraId="0B3E01BB" w14:textId="77777777">
        <w:trPr>
          <w:trHeight w:val="913"/>
        </w:trPr>
        <w:tc>
          <w:tcPr>
            <w:tcW w:w="854" w:type="dxa"/>
          </w:tcPr>
          <w:p w14:paraId="75C59FA3" w14:textId="77777777" w:rsidR="004C5F62" w:rsidRDefault="00000000">
            <w:pPr>
              <w:pStyle w:val="TableParagraph"/>
              <w:numPr>
                <w:ilvl w:val="0"/>
                <w:numId w:val="5"/>
              </w:numPr>
              <w:tabs>
                <w:tab w:val="left" w:pos="346"/>
              </w:tabs>
              <w:ind w:left="346" w:hanging="239"/>
            </w:pPr>
            <w:r>
              <w:rPr>
                <w:spacing w:val="-5"/>
              </w:rPr>
              <w:t>Sí</w:t>
            </w:r>
          </w:p>
          <w:p w14:paraId="398A1D29" w14:textId="77777777" w:rsidR="004C5F62" w:rsidRDefault="00000000">
            <w:pPr>
              <w:pStyle w:val="TableParagraph"/>
              <w:numPr>
                <w:ilvl w:val="0"/>
                <w:numId w:val="5"/>
              </w:numPr>
              <w:tabs>
                <w:tab w:val="left" w:pos="346"/>
              </w:tabs>
              <w:spacing w:before="159"/>
              <w:ind w:left="346" w:hanging="239"/>
            </w:pPr>
            <w:r>
              <w:rPr>
                <w:spacing w:val="-5"/>
              </w:rPr>
              <w:t>No</w:t>
            </w:r>
          </w:p>
        </w:tc>
        <w:tc>
          <w:tcPr>
            <w:tcW w:w="7974" w:type="dxa"/>
          </w:tcPr>
          <w:p w14:paraId="028D8BEF" w14:textId="77777777" w:rsidR="004C5F62" w:rsidRDefault="00000000">
            <w:pPr>
              <w:pStyle w:val="TableParagraph"/>
              <w:spacing w:before="1"/>
              <w:ind w:left="108"/>
            </w:pPr>
            <w:r>
              <w:t>Interés</w:t>
            </w:r>
            <w:r>
              <w:rPr>
                <w:spacing w:val="40"/>
              </w:rPr>
              <w:t xml:space="preserve"> </w:t>
            </w:r>
            <w:r>
              <w:t>por</w:t>
            </w:r>
            <w:r>
              <w:rPr>
                <w:spacing w:val="40"/>
              </w:rPr>
              <w:t xml:space="preserve"> </w:t>
            </w:r>
            <w:r>
              <w:t>compensación</w:t>
            </w:r>
            <w:r>
              <w:rPr>
                <w:spacing w:val="40"/>
              </w:rPr>
              <w:t xml:space="preserve"> </w:t>
            </w:r>
            <w:r>
              <w:t>afectada</w:t>
            </w:r>
            <w:r>
              <w:rPr>
                <w:spacing w:val="40"/>
              </w:rPr>
              <w:t xml:space="preserve"> </w:t>
            </w:r>
            <w:r>
              <w:t>por</w:t>
            </w:r>
            <w:r>
              <w:rPr>
                <w:spacing w:val="40"/>
              </w:rPr>
              <w:t xml:space="preserve"> </w:t>
            </w:r>
            <w:r>
              <w:t>el</w:t>
            </w:r>
            <w:r>
              <w:rPr>
                <w:spacing w:val="40"/>
              </w:rPr>
              <w:t xml:space="preserve"> </w:t>
            </w:r>
            <w:r>
              <w:t>resultado</w:t>
            </w:r>
            <w:r>
              <w:rPr>
                <w:spacing w:val="40"/>
              </w:rPr>
              <w:t xml:space="preserve"> </w:t>
            </w:r>
            <w:r>
              <w:t>de</w:t>
            </w:r>
            <w:r>
              <w:rPr>
                <w:spacing w:val="40"/>
              </w:rPr>
              <w:t xml:space="preserve"> </w:t>
            </w:r>
            <w:r>
              <w:t>los</w:t>
            </w:r>
            <w:r>
              <w:rPr>
                <w:spacing w:val="40"/>
              </w:rPr>
              <w:t xml:space="preserve"> </w:t>
            </w:r>
            <w:r>
              <w:t>estudios</w:t>
            </w:r>
            <w:r>
              <w:rPr>
                <w:spacing w:val="40"/>
              </w:rPr>
              <w:t xml:space="preserve"> </w:t>
            </w:r>
            <w:r>
              <w:t>clínicos.</w:t>
            </w:r>
            <w:r>
              <w:rPr>
                <w:spacing w:val="40"/>
              </w:rPr>
              <w:t xml:space="preserve"> </w:t>
            </w:r>
            <w:r>
              <w:t>Si</w:t>
            </w:r>
            <w:r>
              <w:rPr>
                <w:spacing w:val="40"/>
              </w:rPr>
              <w:t xml:space="preserve"> </w:t>
            </w:r>
            <w:r>
              <w:t>su respuesta es sí, indique cuáles:</w:t>
            </w:r>
          </w:p>
        </w:tc>
      </w:tr>
      <w:tr w:rsidR="004C5F62" w14:paraId="2EDE6C0F" w14:textId="77777777">
        <w:trPr>
          <w:trHeight w:val="913"/>
        </w:trPr>
        <w:tc>
          <w:tcPr>
            <w:tcW w:w="854" w:type="dxa"/>
          </w:tcPr>
          <w:p w14:paraId="64D5155C" w14:textId="77777777" w:rsidR="004C5F62" w:rsidRDefault="00000000">
            <w:pPr>
              <w:pStyle w:val="TableParagraph"/>
              <w:numPr>
                <w:ilvl w:val="0"/>
                <w:numId w:val="4"/>
              </w:numPr>
              <w:tabs>
                <w:tab w:val="left" w:pos="346"/>
              </w:tabs>
              <w:spacing w:line="294" w:lineRule="exact"/>
              <w:ind w:left="346" w:hanging="239"/>
            </w:pPr>
            <w:r>
              <w:rPr>
                <w:spacing w:val="-5"/>
              </w:rPr>
              <w:lastRenderedPageBreak/>
              <w:t>Sí</w:t>
            </w:r>
          </w:p>
          <w:p w14:paraId="5DA1649E" w14:textId="77777777" w:rsidR="004C5F62" w:rsidRDefault="00000000">
            <w:pPr>
              <w:pStyle w:val="TableParagraph"/>
              <w:numPr>
                <w:ilvl w:val="0"/>
                <w:numId w:val="4"/>
              </w:numPr>
              <w:tabs>
                <w:tab w:val="left" w:pos="346"/>
              </w:tabs>
              <w:spacing w:before="159"/>
              <w:ind w:left="346" w:hanging="239"/>
            </w:pPr>
            <w:r>
              <w:rPr>
                <w:spacing w:val="-5"/>
              </w:rPr>
              <w:t>No</w:t>
            </w:r>
          </w:p>
        </w:tc>
        <w:tc>
          <w:tcPr>
            <w:tcW w:w="7974" w:type="dxa"/>
          </w:tcPr>
          <w:p w14:paraId="139DFC22" w14:textId="77777777" w:rsidR="004C5F62" w:rsidRDefault="00000000">
            <w:pPr>
              <w:pStyle w:val="TableParagraph"/>
              <w:spacing w:line="268" w:lineRule="exact"/>
              <w:ind w:left="108"/>
            </w:pPr>
            <w:r>
              <w:t>Intereses</w:t>
            </w:r>
            <w:r>
              <w:rPr>
                <w:spacing w:val="-5"/>
              </w:rPr>
              <w:t xml:space="preserve"> </w:t>
            </w:r>
            <w:r>
              <w:t>por</w:t>
            </w:r>
            <w:r>
              <w:rPr>
                <w:spacing w:val="-6"/>
              </w:rPr>
              <w:t xml:space="preserve"> </w:t>
            </w:r>
            <w:r>
              <w:t>pagos</w:t>
            </w:r>
            <w:r>
              <w:rPr>
                <w:spacing w:val="-4"/>
              </w:rPr>
              <w:t xml:space="preserve"> </w:t>
            </w:r>
            <w:r>
              <w:t>significativos</w:t>
            </w:r>
            <w:r>
              <w:rPr>
                <w:spacing w:val="-3"/>
              </w:rPr>
              <w:t xml:space="preserve"> </w:t>
            </w:r>
            <w:r>
              <w:t>de</w:t>
            </w:r>
            <w:r>
              <w:rPr>
                <w:spacing w:val="-4"/>
              </w:rPr>
              <w:t xml:space="preserve"> </w:t>
            </w:r>
            <w:r>
              <w:t>otros</w:t>
            </w:r>
            <w:r>
              <w:rPr>
                <w:spacing w:val="-6"/>
              </w:rPr>
              <w:t xml:space="preserve"> </w:t>
            </w:r>
            <w:r>
              <w:t>tipos.</w:t>
            </w:r>
            <w:r>
              <w:rPr>
                <w:spacing w:val="-5"/>
              </w:rPr>
              <w:t xml:space="preserve"> </w:t>
            </w:r>
            <w:r>
              <w:t>Si</w:t>
            </w:r>
            <w:r>
              <w:rPr>
                <w:spacing w:val="-3"/>
              </w:rPr>
              <w:t xml:space="preserve"> </w:t>
            </w:r>
            <w:r>
              <w:t>su</w:t>
            </w:r>
            <w:r>
              <w:rPr>
                <w:spacing w:val="-2"/>
              </w:rPr>
              <w:t xml:space="preserve"> </w:t>
            </w:r>
            <w:r>
              <w:t>respuesta</w:t>
            </w:r>
            <w:r>
              <w:rPr>
                <w:spacing w:val="-5"/>
              </w:rPr>
              <w:t xml:space="preserve"> </w:t>
            </w:r>
            <w:r>
              <w:t>es</w:t>
            </w:r>
            <w:r>
              <w:rPr>
                <w:spacing w:val="-1"/>
              </w:rPr>
              <w:t xml:space="preserve"> </w:t>
            </w:r>
            <w:r>
              <w:t>sí,</w:t>
            </w:r>
            <w:r>
              <w:rPr>
                <w:spacing w:val="-6"/>
              </w:rPr>
              <w:t xml:space="preserve"> </w:t>
            </w:r>
            <w:r>
              <w:t>indique</w:t>
            </w:r>
            <w:r>
              <w:rPr>
                <w:spacing w:val="-2"/>
              </w:rPr>
              <w:t xml:space="preserve"> cuáles:</w:t>
            </w:r>
          </w:p>
        </w:tc>
      </w:tr>
    </w:tbl>
    <w:p w14:paraId="25E44EC5" w14:textId="77777777" w:rsidR="004C5F62" w:rsidRDefault="004C5F62">
      <w:pPr>
        <w:pStyle w:val="TableParagraph"/>
        <w:spacing w:line="268" w:lineRule="exact"/>
        <w:sectPr w:rsidR="004C5F62">
          <w:pgSz w:w="12240" w:h="15840"/>
          <w:pgMar w:top="960" w:right="360" w:bottom="1200" w:left="360" w:header="751" w:footer="1000" w:gutter="0"/>
          <w:cols w:space="720"/>
        </w:sectPr>
      </w:pPr>
    </w:p>
    <w:p w14:paraId="42AEB4CE" w14:textId="77777777" w:rsidR="004C5F62" w:rsidRDefault="004C5F62">
      <w:pPr>
        <w:pStyle w:val="Textoindependiente"/>
        <w:rPr>
          <w:sz w:val="20"/>
        </w:rPr>
      </w:pPr>
    </w:p>
    <w:p w14:paraId="435B297D" w14:textId="77777777" w:rsidR="004C5F62" w:rsidRDefault="004C5F62">
      <w:pPr>
        <w:pStyle w:val="Textoindependiente"/>
        <w:spacing w:before="54"/>
        <w:rPr>
          <w:sz w:val="20"/>
        </w:rPr>
      </w:pPr>
    </w:p>
    <w:tbl>
      <w:tblPr>
        <w:tblStyle w:val="TableNormal"/>
        <w:tblW w:w="0" w:type="auto"/>
        <w:tblInd w:w="1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3581"/>
        <w:gridCol w:w="4393"/>
      </w:tblGrid>
      <w:tr w:rsidR="004C5F62" w14:paraId="57D02F1C" w14:textId="77777777">
        <w:trPr>
          <w:trHeight w:val="911"/>
        </w:trPr>
        <w:tc>
          <w:tcPr>
            <w:tcW w:w="854" w:type="dxa"/>
          </w:tcPr>
          <w:p w14:paraId="1B537468" w14:textId="77777777" w:rsidR="004C5F62" w:rsidRDefault="00000000">
            <w:pPr>
              <w:pStyle w:val="TableParagraph"/>
              <w:numPr>
                <w:ilvl w:val="0"/>
                <w:numId w:val="3"/>
              </w:numPr>
              <w:tabs>
                <w:tab w:val="left" w:pos="346"/>
              </w:tabs>
              <w:spacing w:line="294" w:lineRule="exact"/>
              <w:ind w:left="346" w:hanging="239"/>
            </w:pPr>
            <w:r>
              <w:rPr>
                <w:spacing w:val="-5"/>
              </w:rPr>
              <w:t>Sí</w:t>
            </w:r>
          </w:p>
          <w:p w14:paraId="6BA58502" w14:textId="77777777" w:rsidR="004C5F62" w:rsidRDefault="00000000">
            <w:pPr>
              <w:pStyle w:val="TableParagraph"/>
              <w:numPr>
                <w:ilvl w:val="0"/>
                <w:numId w:val="3"/>
              </w:numPr>
              <w:tabs>
                <w:tab w:val="left" w:pos="346"/>
              </w:tabs>
              <w:spacing w:before="159"/>
              <w:ind w:left="346" w:hanging="239"/>
            </w:pPr>
            <w:r>
              <w:rPr>
                <w:spacing w:val="-5"/>
              </w:rPr>
              <w:t>No</w:t>
            </w:r>
          </w:p>
        </w:tc>
        <w:tc>
          <w:tcPr>
            <w:tcW w:w="7974" w:type="dxa"/>
            <w:gridSpan w:val="2"/>
          </w:tcPr>
          <w:p w14:paraId="47EC85A7" w14:textId="77777777" w:rsidR="004C5F62" w:rsidRDefault="00000000">
            <w:pPr>
              <w:pStyle w:val="TableParagraph"/>
              <w:spacing w:line="268" w:lineRule="exact"/>
              <w:ind w:left="108"/>
            </w:pPr>
            <w:r>
              <w:t>Intereses</w:t>
            </w:r>
            <w:r>
              <w:rPr>
                <w:spacing w:val="-6"/>
              </w:rPr>
              <w:t xml:space="preserve"> </w:t>
            </w:r>
            <w:r>
              <w:t>propietarios</w:t>
            </w:r>
            <w:r>
              <w:rPr>
                <w:spacing w:val="-4"/>
              </w:rPr>
              <w:t xml:space="preserve"> </w:t>
            </w:r>
            <w:r>
              <w:t>en</w:t>
            </w:r>
            <w:r>
              <w:rPr>
                <w:spacing w:val="-6"/>
              </w:rPr>
              <w:t xml:space="preserve"> </w:t>
            </w:r>
            <w:r>
              <w:t>el</w:t>
            </w:r>
            <w:r>
              <w:rPr>
                <w:spacing w:val="-7"/>
              </w:rPr>
              <w:t xml:space="preserve"> </w:t>
            </w:r>
            <w:r>
              <w:t>producto</w:t>
            </w:r>
            <w:r>
              <w:rPr>
                <w:spacing w:val="-2"/>
              </w:rPr>
              <w:t xml:space="preserve"> </w:t>
            </w:r>
            <w:r>
              <w:t>probado.</w:t>
            </w:r>
            <w:r>
              <w:rPr>
                <w:spacing w:val="-4"/>
              </w:rPr>
              <w:t xml:space="preserve"> </w:t>
            </w:r>
            <w:r>
              <w:t>Si</w:t>
            </w:r>
            <w:r>
              <w:rPr>
                <w:spacing w:val="-4"/>
              </w:rPr>
              <w:t xml:space="preserve"> </w:t>
            </w:r>
            <w:r>
              <w:t>su</w:t>
            </w:r>
            <w:r>
              <w:rPr>
                <w:spacing w:val="-4"/>
              </w:rPr>
              <w:t xml:space="preserve"> </w:t>
            </w:r>
            <w:r>
              <w:t>respuesta</w:t>
            </w:r>
            <w:r>
              <w:rPr>
                <w:spacing w:val="-4"/>
              </w:rPr>
              <w:t xml:space="preserve"> </w:t>
            </w:r>
            <w:r>
              <w:t>es</w:t>
            </w:r>
            <w:r>
              <w:rPr>
                <w:spacing w:val="-3"/>
              </w:rPr>
              <w:t xml:space="preserve"> </w:t>
            </w:r>
            <w:r>
              <w:t>sí,</w:t>
            </w:r>
            <w:r>
              <w:rPr>
                <w:spacing w:val="-4"/>
              </w:rPr>
              <w:t xml:space="preserve"> </w:t>
            </w:r>
            <w:r>
              <w:t>indique</w:t>
            </w:r>
            <w:r>
              <w:rPr>
                <w:spacing w:val="-3"/>
              </w:rPr>
              <w:t xml:space="preserve"> </w:t>
            </w:r>
            <w:r>
              <w:rPr>
                <w:spacing w:val="-2"/>
              </w:rPr>
              <w:t>cuáles:</w:t>
            </w:r>
          </w:p>
        </w:tc>
      </w:tr>
      <w:tr w:rsidR="004C5F62" w14:paraId="625D1C05" w14:textId="77777777">
        <w:trPr>
          <w:trHeight w:val="914"/>
        </w:trPr>
        <w:tc>
          <w:tcPr>
            <w:tcW w:w="854" w:type="dxa"/>
          </w:tcPr>
          <w:p w14:paraId="68AC1E09" w14:textId="77777777" w:rsidR="004C5F62" w:rsidRDefault="00000000">
            <w:pPr>
              <w:pStyle w:val="TableParagraph"/>
              <w:numPr>
                <w:ilvl w:val="0"/>
                <w:numId w:val="2"/>
              </w:numPr>
              <w:tabs>
                <w:tab w:val="left" w:pos="346"/>
              </w:tabs>
              <w:spacing w:line="294" w:lineRule="exact"/>
              <w:ind w:left="346" w:hanging="239"/>
            </w:pPr>
            <w:r>
              <w:rPr>
                <w:spacing w:val="-5"/>
              </w:rPr>
              <w:t>Sí</w:t>
            </w:r>
          </w:p>
          <w:p w14:paraId="2E092972" w14:textId="77777777" w:rsidR="004C5F62" w:rsidRDefault="00000000">
            <w:pPr>
              <w:pStyle w:val="TableParagraph"/>
              <w:numPr>
                <w:ilvl w:val="0"/>
                <w:numId w:val="2"/>
              </w:numPr>
              <w:tabs>
                <w:tab w:val="left" w:pos="346"/>
              </w:tabs>
              <w:spacing w:before="162"/>
              <w:ind w:left="346" w:hanging="239"/>
            </w:pPr>
            <w:r>
              <w:rPr>
                <w:spacing w:val="-5"/>
              </w:rPr>
              <w:t>No</w:t>
            </w:r>
          </w:p>
        </w:tc>
        <w:tc>
          <w:tcPr>
            <w:tcW w:w="7974" w:type="dxa"/>
            <w:gridSpan w:val="2"/>
          </w:tcPr>
          <w:p w14:paraId="3087BCA7" w14:textId="77777777" w:rsidR="004C5F62" w:rsidRDefault="00000000">
            <w:pPr>
              <w:pStyle w:val="TableParagraph"/>
              <w:ind w:left="108"/>
            </w:pPr>
            <w:r>
              <w:t>Intereses</w:t>
            </w:r>
            <w:r>
              <w:rPr>
                <w:spacing w:val="-2"/>
              </w:rPr>
              <w:t xml:space="preserve"> </w:t>
            </w:r>
            <w:r>
              <w:t>propietarios</w:t>
            </w:r>
            <w:r>
              <w:rPr>
                <w:spacing w:val="-5"/>
              </w:rPr>
              <w:t xml:space="preserve"> </w:t>
            </w:r>
            <w:r>
              <w:t>en</w:t>
            </w:r>
            <w:r>
              <w:rPr>
                <w:spacing w:val="-5"/>
              </w:rPr>
              <w:t xml:space="preserve"> </w:t>
            </w:r>
            <w:r>
              <w:t>el</w:t>
            </w:r>
            <w:r>
              <w:rPr>
                <w:spacing w:val="-5"/>
              </w:rPr>
              <w:t xml:space="preserve"> </w:t>
            </w:r>
            <w:r>
              <w:t>centro</w:t>
            </w:r>
            <w:r>
              <w:rPr>
                <w:spacing w:val="-4"/>
              </w:rPr>
              <w:t xml:space="preserve"> </w:t>
            </w:r>
            <w:r>
              <w:t>que</w:t>
            </w:r>
            <w:r>
              <w:rPr>
                <w:spacing w:val="-4"/>
              </w:rPr>
              <w:t xml:space="preserve"> </w:t>
            </w:r>
            <w:r>
              <w:t>efectúa</w:t>
            </w:r>
            <w:r>
              <w:rPr>
                <w:spacing w:val="-2"/>
              </w:rPr>
              <w:t xml:space="preserve"> </w:t>
            </w:r>
            <w:r>
              <w:t>el</w:t>
            </w:r>
            <w:r>
              <w:rPr>
                <w:spacing w:val="-4"/>
              </w:rPr>
              <w:t xml:space="preserve"> </w:t>
            </w:r>
            <w:r>
              <w:t>estudio.</w:t>
            </w:r>
            <w:r>
              <w:rPr>
                <w:spacing w:val="-2"/>
              </w:rPr>
              <w:t xml:space="preserve"> </w:t>
            </w:r>
            <w:r>
              <w:t>Si</w:t>
            </w:r>
            <w:r>
              <w:rPr>
                <w:spacing w:val="-3"/>
              </w:rPr>
              <w:t xml:space="preserve"> </w:t>
            </w:r>
            <w:r>
              <w:t>su</w:t>
            </w:r>
            <w:r>
              <w:rPr>
                <w:spacing w:val="-5"/>
              </w:rPr>
              <w:t xml:space="preserve"> </w:t>
            </w:r>
            <w:r>
              <w:t>respuesta</w:t>
            </w:r>
            <w:r>
              <w:rPr>
                <w:spacing w:val="-5"/>
              </w:rPr>
              <w:t xml:space="preserve"> </w:t>
            </w:r>
            <w:r>
              <w:t>es</w:t>
            </w:r>
            <w:r>
              <w:rPr>
                <w:spacing w:val="-5"/>
              </w:rPr>
              <w:t xml:space="preserve"> </w:t>
            </w:r>
            <w:r>
              <w:t>sí,</w:t>
            </w:r>
            <w:r>
              <w:rPr>
                <w:spacing w:val="-4"/>
              </w:rPr>
              <w:t xml:space="preserve"> </w:t>
            </w:r>
            <w:r>
              <w:t xml:space="preserve">indique </w:t>
            </w:r>
            <w:r>
              <w:rPr>
                <w:spacing w:val="-2"/>
              </w:rPr>
              <w:t>cuáles:</w:t>
            </w:r>
          </w:p>
        </w:tc>
      </w:tr>
      <w:tr w:rsidR="004C5F62" w14:paraId="3A54DDA7" w14:textId="77777777">
        <w:trPr>
          <w:trHeight w:val="2148"/>
        </w:trPr>
        <w:tc>
          <w:tcPr>
            <w:tcW w:w="8828" w:type="dxa"/>
            <w:gridSpan w:val="3"/>
          </w:tcPr>
          <w:p w14:paraId="2908E55A" w14:textId="77777777" w:rsidR="004C5F62" w:rsidRDefault="004C5F62">
            <w:pPr>
              <w:pStyle w:val="TableParagraph"/>
              <w:spacing w:before="158"/>
            </w:pPr>
          </w:p>
          <w:p w14:paraId="555378FF" w14:textId="77777777" w:rsidR="004C5F62" w:rsidRDefault="00000000">
            <w:pPr>
              <w:pStyle w:val="TableParagraph"/>
              <w:numPr>
                <w:ilvl w:val="0"/>
                <w:numId w:val="1"/>
              </w:numPr>
              <w:tabs>
                <w:tab w:val="left" w:pos="372"/>
              </w:tabs>
              <w:ind w:right="99" w:firstLine="0"/>
              <w:jc w:val="both"/>
            </w:pPr>
            <w:r>
              <w:t>SI, Declaro que la información proporcionada en este documento es verdadera, correcta y completa según mi leal saber y entender. Informaré al Comité de Ética tan pronto como sea posible de cualquier cambio en mi situación de intereses.</w:t>
            </w:r>
          </w:p>
          <w:p w14:paraId="7E55BD87" w14:textId="77777777" w:rsidR="004C5F62" w:rsidRDefault="00000000">
            <w:pPr>
              <w:pStyle w:val="TableParagraph"/>
              <w:numPr>
                <w:ilvl w:val="0"/>
                <w:numId w:val="1"/>
              </w:numPr>
              <w:tabs>
                <w:tab w:val="left" w:pos="346"/>
              </w:tabs>
              <w:spacing w:before="161"/>
              <w:ind w:right="98" w:firstLine="0"/>
              <w:jc w:val="both"/>
            </w:pPr>
            <w:r>
              <w:t>Declaro</w:t>
            </w:r>
            <w:r>
              <w:rPr>
                <w:spacing w:val="-5"/>
              </w:rPr>
              <w:t xml:space="preserve"> </w:t>
            </w:r>
            <w:r>
              <w:t>NO</w:t>
            </w:r>
            <w:r>
              <w:rPr>
                <w:spacing w:val="-6"/>
              </w:rPr>
              <w:t xml:space="preserve"> </w:t>
            </w:r>
            <w:r>
              <w:t>tener</w:t>
            </w:r>
            <w:r>
              <w:rPr>
                <w:spacing w:val="-6"/>
              </w:rPr>
              <w:t xml:space="preserve"> </w:t>
            </w:r>
            <w:r>
              <w:t>conflictos</w:t>
            </w:r>
            <w:r>
              <w:rPr>
                <w:spacing w:val="-6"/>
              </w:rPr>
              <w:t xml:space="preserve"> </w:t>
            </w:r>
            <w:r>
              <w:t>de</w:t>
            </w:r>
            <w:r>
              <w:rPr>
                <w:spacing w:val="-3"/>
              </w:rPr>
              <w:t xml:space="preserve"> </w:t>
            </w:r>
            <w:r>
              <w:t>intereses</w:t>
            </w:r>
            <w:r>
              <w:rPr>
                <w:spacing w:val="-2"/>
              </w:rPr>
              <w:t xml:space="preserve"> </w:t>
            </w:r>
            <w:r>
              <w:t>de</w:t>
            </w:r>
            <w:r>
              <w:rPr>
                <w:spacing w:val="-5"/>
              </w:rPr>
              <w:t xml:space="preserve"> </w:t>
            </w:r>
            <w:r>
              <w:t>acuerdo</w:t>
            </w:r>
            <w:r>
              <w:rPr>
                <w:spacing w:val="-2"/>
              </w:rPr>
              <w:t xml:space="preserve"> </w:t>
            </w:r>
            <w:r>
              <w:t>con</w:t>
            </w:r>
            <w:r>
              <w:rPr>
                <w:spacing w:val="-4"/>
              </w:rPr>
              <w:t xml:space="preserve"> </w:t>
            </w:r>
            <w:r>
              <w:t>ninguna</w:t>
            </w:r>
            <w:r>
              <w:rPr>
                <w:spacing w:val="-3"/>
              </w:rPr>
              <w:t xml:space="preserve"> </w:t>
            </w:r>
            <w:r>
              <w:t>de</w:t>
            </w:r>
            <w:r>
              <w:rPr>
                <w:spacing w:val="-6"/>
              </w:rPr>
              <w:t xml:space="preserve"> </w:t>
            </w:r>
            <w:r>
              <w:t>las</w:t>
            </w:r>
            <w:r>
              <w:rPr>
                <w:spacing w:val="-3"/>
              </w:rPr>
              <w:t xml:space="preserve"> </w:t>
            </w:r>
            <w:r>
              <w:t>definiciones</w:t>
            </w:r>
            <w:r>
              <w:rPr>
                <w:spacing w:val="-5"/>
              </w:rPr>
              <w:t xml:space="preserve"> </w:t>
            </w:r>
            <w:r>
              <w:t>ofrecidas en este documento.</w:t>
            </w:r>
          </w:p>
        </w:tc>
      </w:tr>
      <w:tr w:rsidR="004C5F62" w14:paraId="2C1EC0E1" w14:textId="77777777">
        <w:trPr>
          <w:trHeight w:val="1713"/>
        </w:trPr>
        <w:tc>
          <w:tcPr>
            <w:tcW w:w="4435" w:type="dxa"/>
            <w:gridSpan w:val="2"/>
          </w:tcPr>
          <w:p w14:paraId="64C82203" w14:textId="77777777" w:rsidR="004C5F62" w:rsidRDefault="00000000">
            <w:pPr>
              <w:pStyle w:val="TableParagraph"/>
              <w:spacing w:line="268" w:lineRule="exact"/>
              <w:ind w:left="107"/>
            </w:pPr>
            <w:r>
              <w:t xml:space="preserve">9. </w:t>
            </w:r>
            <w:r>
              <w:rPr>
                <w:spacing w:val="-2"/>
              </w:rPr>
              <w:t>Firma:</w:t>
            </w:r>
          </w:p>
        </w:tc>
        <w:tc>
          <w:tcPr>
            <w:tcW w:w="4393" w:type="dxa"/>
          </w:tcPr>
          <w:p w14:paraId="6CCDBED4" w14:textId="77777777" w:rsidR="004C5F62" w:rsidRDefault="00000000">
            <w:pPr>
              <w:pStyle w:val="TableParagraph"/>
              <w:spacing w:line="268" w:lineRule="exact"/>
              <w:ind w:left="106"/>
            </w:pPr>
            <w:r>
              <w:t>10.</w:t>
            </w:r>
            <w:r>
              <w:rPr>
                <w:spacing w:val="-2"/>
              </w:rPr>
              <w:t xml:space="preserve"> Fecha:</w:t>
            </w:r>
          </w:p>
        </w:tc>
      </w:tr>
    </w:tbl>
    <w:p w14:paraId="32DA46F0" w14:textId="77777777" w:rsidR="004C5F62" w:rsidRDefault="004C5F62">
      <w:pPr>
        <w:pStyle w:val="TableParagraph"/>
        <w:spacing w:line="268" w:lineRule="exact"/>
        <w:sectPr w:rsidR="004C5F62">
          <w:pgSz w:w="12240" w:h="15840"/>
          <w:pgMar w:top="960" w:right="360" w:bottom="1200" w:left="360" w:header="751" w:footer="1000" w:gutter="0"/>
          <w:cols w:space="720"/>
        </w:sectPr>
      </w:pPr>
    </w:p>
    <w:p w14:paraId="7AE03ECC" w14:textId="77777777" w:rsidR="004C5F62" w:rsidRDefault="004C5F62">
      <w:pPr>
        <w:pStyle w:val="Textoindependiente"/>
      </w:pPr>
    </w:p>
    <w:p w14:paraId="07D6219B" w14:textId="77777777" w:rsidR="004C5F62" w:rsidRDefault="004C5F62">
      <w:pPr>
        <w:pStyle w:val="Textoindependiente"/>
      </w:pPr>
    </w:p>
    <w:p w14:paraId="2AAEDE00" w14:textId="5EB33223" w:rsidR="004C5F62" w:rsidRDefault="004C5F62">
      <w:pPr>
        <w:pStyle w:val="Textoindependiente"/>
        <w:spacing w:before="1"/>
        <w:ind w:left="7407"/>
      </w:pPr>
    </w:p>
    <w:sectPr w:rsidR="004C5F6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DBF08" w14:textId="77777777" w:rsidR="00154094" w:rsidRDefault="00154094">
      <w:r>
        <w:separator/>
      </w:r>
    </w:p>
  </w:endnote>
  <w:endnote w:type="continuationSeparator" w:id="0">
    <w:p w14:paraId="0FF27A61" w14:textId="77777777" w:rsidR="00154094" w:rsidRDefault="00154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DD20B" w14:textId="77777777" w:rsidR="00154094" w:rsidRDefault="00154094">
      <w:r>
        <w:separator/>
      </w:r>
    </w:p>
  </w:footnote>
  <w:footnote w:type="continuationSeparator" w:id="0">
    <w:p w14:paraId="65182583" w14:textId="77777777" w:rsidR="00154094" w:rsidRDefault="00154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8AF6" w14:textId="5DBC24C5" w:rsidR="006068E7" w:rsidRDefault="006068E7">
    <w:pPr>
      <w:pStyle w:val="Encabezado"/>
    </w:pPr>
    <w:r>
      <w:rPr>
        <w:noProof/>
        <w:sz w:val="20"/>
      </w:rPr>
      <mc:AlternateContent>
        <mc:Choice Requires="wps">
          <w:drawing>
            <wp:anchor distT="0" distB="0" distL="0" distR="0" simplePos="0" relativeHeight="251659264" behindDoc="1" locked="0" layoutInCell="1" allowOverlap="1" wp14:anchorId="6D29FF75" wp14:editId="7F3A0F15">
              <wp:simplePos x="0" y="0"/>
              <wp:positionH relativeFrom="page">
                <wp:posOffset>1068070</wp:posOffset>
              </wp:positionH>
              <wp:positionV relativeFrom="page">
                <wp:posOffset>464185</wp:posOffset>
              </wp:positionV>
              <wp:extent cx="156845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0" cy="165735"/>
                      </a:xfrm>
                      <a:prstGeom prst="rect">
                        <a:avLst/>
                      </a:prstGeom>
                    </wps:spPr>
                    <wps:txbx>
                      <w:txbxContent>
                        <w:p w14:paraId="4AC45B9A" w14:textId="77777777" w:rsidR="006068E7" w:rsidRDefault="006068E7" w:rsidP="006068E7">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wps:txbx>
                    <wps:bodyPr wrap="square" lIns="0" tIns="0" rIns="0" bIns="0" rtlCol="0">
                      <a:noAutofit/>
                    </wps:bodyPr>
                  </wps:wsp>
                </a:graphicData>
              </a:graphic>
            </wp:anchor>
          </w:drawing>
        </mc:Choice>
        <mc:Fallback>
          <w:pict>
            <v:shapetype w14:anchorId="6D29FF75" id="_x0000_t202" coordsize="21600,21600" o:spt="202" path="m,l,21600r21600,l21600,xe">
              <v:stroke joinstyle="miter"/>
              <v:path gradientshapeok="t" o:connecttype="rect"/>
            </v:shapetype>
            <v:shape id="Textbox 4" o:spid="_x0000_s1026" type="#_x0000_t202" style="position:absolute;margin-left:84.1pt;margin-top:36.55pt;width:123.5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bykwEAABsDAAAOAAAAZHJzL2Uyb0RvYy54bWysUsGO0zAQvSPxD5bv1O1CyypqugJWIKQV&#10;rLTsB7iO3UTEHjPjNunfM3bTFrE3xGUyzozfvPfG67vR9+JgkToItVzM5lLYYKDpwq6Wzz8+v7mV&#10;gpIOje4h2FoeLcm7zetX6yFW9gZa6BuLgkECVUOsZZtSrJQi01qvaQbRBi46QK8TH3GnGtQDo/te&#10;3cznKzUANhHBWCL+e38qyk3Bd86a9N05skn0tWRuqUQscZuj2qx1tUMd285MNPQ/sPC6Czz0AnWv&#10;kxZ77F5A+c4gELg0M+AVONcZWzSwmsX8LzVPrY62aGFzKF5sov8Ha74dnuIjijR+hJEXWERQfADz&#10;k9gbNUSqpp7sKVXE3Vno6NDnL0sQfJG9PV78tGMSJqMtV7fvllwyXFuslu/fLrPh6no7IqUvFrzI&#10;SS2R91UY6MMDpVPruWUic5qfmaRxO3JLTrfQHFnEwHusJf3aa7RS9F8DG5WXfk7wnGzPCab+E5Sn&#10;kbUE+LBP4Loy+Yo7TeYNFO7Ta8kr/vNcuq5vevMbAAD//wMAUEsDBBQABgAIAAAAIQAicUVl3gAA&#10;AAkBAAAPAAAAZHJzL2Rvd25yZXYueG1sTI/BToNAEIbvJr7DZky82QVULMjSNEZPJkaKB48LOwVS&#10;dhbZbYtv73jS4z/z5Z9vis1iR3HC2Q+OFMSrCARS68xAnYKP+uVmDcIHTUaPjlDBN3rYlJcXhc6N&#10;O1OFp13oBJeQz7WCPoQpl9K3PVrtV25C4t3ezVYHjnMnzazPXG5HmURRKq0eiC/0esKnHtvD7mgV&#10;bD+peh6+3pr3al8NdZ1F9JoelLq+WraPIAIu4Q+GX31Wh5KdGnck48XIOV0njCp4uI1BMHAX3/Og&#10;UZBlCciykP8/KH8AAAD//wMAUEsBAi0AFAAGAAgAAAAhALaDOJL+AAAA4QEAABMAAAAAAAAAAAAA&#10;AAAAAAAAAFtDb250ZW50X1R5cGVzXS54bWxQSwECLQAUAAYACAAAACEAOP0h/9YAAACUAQAACwAA&#10;AAAAAAAAAAAAAAAvAQAAX3JlbHMvLnJlbHNQSwECLQAUAAYACAAAACEA1YHm8pMBAAAbAwAADgAA&#10;AAAAAAAAAAAAAAAuAgAAZHJzL2Uyb0RvYy54bWxQSwECLQAUAAYACAAAACEAInFFZd4AAAAJAQAA&#10;DwAAAAAAAAAAAAAAAADtAwAAZHJzL2Rvd25yZXYueG1sUEsFBgAAAAAEAAQA8wAAAPgEAAAAAA==&#10;" filled="f" stroked="f">
              <v:textbox inset="0,0,0,0">
                <w:txbxContent>
                  <w:p w14:paraId="4AC45B9A" w14:textId="77777777" w:rsidR="006068E7" w:rsidRDefault="006068E7" w:rsidP="006068E7">
                    <w:pPr>
                      <w:pStyle w:val="Textoindependiente"/>
                      <w:spacing w:line="245" w:lineRule="exact"/>
                      <w:ind w:left="20"/>
                    </w:pPr>
                    <w:r>
                      <w:t>Versión</w:t>
                    </w:r>
                    <w:r>
                      <w:rPr>
                        <w:spacing w:val="-7"/>
                      </w:rPr>
                      <w:t xml:space="preserve"> </w:t>
                    </w:r>
                    <w:r>
                      <w:t>5.0</w:t>
                    </w:r>
                    <w:r>
                      <w:rPr>
                        <w:spacing w:val="-3"/>
                      </w:rPr>
                      <w:t xml:space="preserve"> </w:t>
                    </w:r>
                    <w:r>
                      <w:t>–</w:t>
                    </w:r>
                    <w:r>
                      <w:rPr>
                        <w:spacing w:val="-3"/>
                      </w:rPr>
                      <w:t xml:space="preserve"> </w:t>
                    </w:r>
                    <w:r>
                      <w:t>6</w:t>
                    </w:r>
                    <w:r>
                      <w:rPr>
                        <w:spacing w:val="-2"/>
                      </w:rPr>
                      <w:t xml:space="preserve"> </w:t>
                    </w:r>
                    <w:r>
                      <w:t>JUNIO</w:t>
                    </w:r>
                    <w:r>
                      <w:rPr>
                        <w:spacing w:val="-4"/>
                      </w:rPr>
                      <w:t xml:space="preserve"> 2026</w:t>
                    </w:r>
                  </w:p>
                </w:txbxContent>
              </v:textbox>
              <w10:wrap anchorx="page" anchory="page"/>
            </v:shape>
          </w:pict>
        </mc:Fallback>
      </mc:AlternateContent>
    </w:r>
  </w:p>
  <w:p w14:paraId="6FB1349B" w14:textId="77777777" w:rsidR="006068E7" w:rsidRDefault="006068E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D08C1"/>
    <w:multiLevelType w:val="hybridMultilevel"/>
    <w:tmpl w:val="2B0485C2"/>
    <w:lvl w:ilvl="0" w:tplc="F73A0F7E">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s-ES" w:eastAsia="en-US" w:bidi="ar-SA"/>
      </w:rPr>
    </w:lvl>
    <w:lvl w:ilvl="1" w:tplc="CFBE3572">
      <w:numFmt w:val="bullet"/>
      <w:lvlText w:val="•"/>
      <w:lvlJc w:val="left"/>
      <w:pPr>
        <w:ind w:left="390" w:hanging="240"/>
      </w:pPr>
      <w:rPr>
        <w:rFonts w:hint="default"/>
        <w:lang w:val="es-ES" w:eastAsia="en-US" w:bidi="ar-SA"/>
      </w:rPr>
    </w:lvl>
    <w:lvl w:ilvl="2" w:tplc="E01C4458">
      <w:numFmt w:val="bullet"/>
      <w:lvlText w:val="•"/>
      <w:lvlJc w:val="left"/>
      <w:pPr>
        <w:ind w:left="440" w:hanging="240"/>
      </w:pPr>
      <w:rPr>
        <w:rFonts w:hint="default"/>
        <w:lang w:val="es-ES" w:eastAsia="en-US" w:bidi="ar-SA"/>
      </w:rPr>
    </w:lvl>
    <w:lvl w:ilvl="3" w:tplc="3A7048A4">
      <w:numFmt w:val="bullet"/>
      <w:lvlText w:val="•"/>
      <w:lvlJc w:val="left"/>
      <w:pPr>
        <w:ind w:left="491" w:hanging="240"/>
      </w:pPr>
      <w:rPr>
        <w:rFonts w:hint="default"/>
        <w:lang w:val="es-ES" w:eastAsia="en-US" w:bidi="ar-SA"/>
      </w:rPr>
    </w:lvl>
    <w:lvl w:ilvl="4" w:tplc="42D43054">
      <w:numFmt w:val="bullet"/>
      <w:lvlText w:val="•"/>
      <w:lvlJc w:val="left"/>
      <w:pPr>
        <w:ind w:left="541" w:hanging="240"/>
      </w:pPr>
      <w:rPr>
        <w:rFonts w:hint="default"/>
        <w:lang w:val="es-ES" w:eastAsia="en-US" w:bidi="ar-SA"/>
      </w:rPr>
    </w:lvl>
    <w:lvl w:ilvl="5" w:tplc="6BFC2D52">
      <w:numFmt w:val="bullet"/>
      <w:lvlText w:val="•"/>
      <w:lvlJc w:val="left"/>
      <w:pPr>
        <w:ind w:left="592" w:hanging="240"/>
      </w:pPr>
      <w:rPr>
        <w:rFonts w:hint="default"/>
        <w:lang w:val="es-ES" w:eastAsia="en-US" w:bidi="ar-SA"/>
      </w:rPr>
    </w:lvl>
    <w:lvl w:ilvl="6" w:tplc="257E967C">
      <w:numFmt w:val="bullet"/>
      <w:lvlText w:val="•"/>
      <w:lvlJc w:val="left"/>
      <w:pPr>
        <w:ind w:left="642" w:hanging="240"/>
      </w:pPr>
      <w:rPr>
        <w:rFonts w:hint="default"/>
        <w:lang w:val="es-ES" w:eastAsia="en-US" w:bidi="ar-SA"/>
      </w:rPr>
    </w:lvl>
    <w:lvl w:ilvl="7" w:tplc="7CBE12D6">
      <w:numFmt w:val="bullet"/>
      <w:lvlText w:val="•"/>
      <w:lvlJc w:val="left"/>
      <w:pPr>
        <w:ind w:left="692" w:hanging="240"/>
      </w:pPr>
      <w:rPr>
        <w:rFonts w:hint="default"/>
        <w:lang w:val="es-ES" w:eastAsia="en-US" w:bidi="ar-SA"/>
      </w:rPr>
    </w:lvl>
    <w:lvl w:ilvl="8" w:tplc="04FCADEE">
      <w:numFmt w:val="bullet"/>
      <w:lvlText w:val="•"/>
      <w:lvlJc w:val="left"/>
      <w:pPr>
        <w:ind w:left="743" w:hanging="240"/>
      </w:pPr>
      <w:rPr>
        <w:rFonts w:hint="default"/>
        <w:lang w:val="es-ES" w:eastAsia="en-US" w:bidi="ar-SA"/>
      </w:rPr>
    </w:lvl>
  </w:abstractNum>
  <w:abstractNum w:abstractNumId="1" w15:restartNumberingAfterBreak="0">
    <w:nsid w:val="4282424A"/>
    <w:multiLevelType w:val="hybridMultilevel"/>
    <w:tmpl w:val="CA5A84BE"/>
    <w:lvl w:ilvl="0" w:tplc="E5080AA6">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s-ES" w:eastAsia="en-US" w:bidi="ar-SA"/>
      </w:rPr>
    </w:lvl>
    <w:lvl w:ilvl="1" w:tplc="F842B0BA">
      <w:numFmt w:val="bullet"/>
      <w:lvlText w:val="•"/>
      <w:lvlJc w:val="left"/>
      <w:pPr>
        <w:ind w:left="390" w:hanging="240"/>
      </w:pPr>
      <w:rPr>
        <w:rFonts w:hint="default"/>
        <w:lang w:val="es-ES" w:eastAsia="en-US" w:bidi="ar-SA"/>
      </w:rPr>
    </w:lvl>
    <w:lvl w:ilvl="2" w:tplc="620AA052">
      <w:numFmt w:val="bullet"/>
      <w:lvlText w:val="•"/>
      <w:lvlJc w:val="left"/>
      <w:pPr>
        <w:ind w:left="440" w:hanging="240"/>
      </w:pPr>
      <w:rPr>
        <w:rFonts w:hint="default"/>
        <w:lang w:val="es-ES" w:eastAsia="en-US" w:bidi="ar-SA"/>
      </w:rPr>
    </w:lvl>
    <w:lvl w:ilvl="3" w:tplc="E1A89C28">
      <w:numFmt w:val="bullet"/>
      <w:lvlText w:val="•"/>
      <w:lvlJc w:val="left"/>
      <w:pPr>
        <w:ind w:left="491" w:hanging="240"/>
      </w:pPr>
      <w:rPr>
        <w:rFonts w:hint="default"/>
        <w:lang w:val="es-ES" w:eastAsia="en-US" w:bidi="ar-SA"/>
      </w:rPr>
    </w:lvl>
    <w:lvl w:ilvl="4" w:tplc="12103546">
      <w:numFmt w:val="bullet"/>
      <w:lvlText w:val="•"/>
      <w:lvlJc w:val="left"/>
      <w:pPr>
        <w:ind w:left="541" w:hanging="240"/>
      </w:pPr>
      <w:rPr>
        <w:rFonts w:hint="default"/>
        <w:lang w:val="es-ES" w:eastAsia="en-US" w:bidi="ar-SA"/>
      </w:rPr>
    </w:lvl>
    <w:lvl w:ilvl="5" w:tplc="39303A32">
      <w:numFmt w:val="bullet"/>
      <w:lvlText w:val="•"/>
      <w:lvlJc w:val="left"/>
      <w:pPr>
        <w:ind w:left="592" w:hanging="240"/>
      </w:pPr>
      <w:rPr>
        <w:rFonts w:hint="default"/>
        <w:lang w:val="es-ES" w:eastAsia="en-US" w:bidi="ar-SA"/>
      </w:rPr>
    </w:lvl>
    <w:lvl w:ilvl="6" w:tplc="F80A19AC">
      <w:numFmt w:val="bullet"/>
      <w:lvlText w:val="•"/>
      <w:lvlJc w:val="left"/>
      <w:pPr>
        <w:ind w:left="642" w:hanging="240"/>
      </w:pPr>
      <w:rPr>
        <w:rFonts w:hint="default"/>
        <w:lang w:val="es-ES" w:eastAsia="en-US" w:bidi="ar-SA"/>
      </w:rPr>
    </w:lvl>
    <w:lvl w:ilvl="7" w:tplc="65144154">
      <w:numFmt w:val="bullet"/>
      <w:lvlText w:val="•"/>
      <w:lvlJc w:val="left"/>
      <w:pPr>
        <w:ind w:left="692" w:hanging="240"/>
      </w:pPr>
      <w:rPr>
        <w:rFonts w:hint="default"/>
        <w:lang w:val="es-ES" w:eastAsia="en-US" w:bidi="ar-SA"/>
      </w:rPr>
    </w:lvl>
    <w:lvl w:ilvl="8" w:tplc="AB2E867C">
      <w:numFmt w:val="bullet"/>
      <w:lvlText w:val="•"/>
      <w:lvlJc w:val="left"/>
      <w:pPr>
        <w:ind w:left="743" w:hanging="240"/>
      </w:pPr>
      <w:rPr>
        <w:rFonts w:hint="default"/>
        <w:lang w:val="es-ES" w:eastAsia="en-US" w:bidi="ar-SA"/>
      </w:rPr>
    </w:lvl>
  </w:abstractNum>
  <w:abstractNum w:abstractNumId="2" w15:restartNumberingAfterBreak="0">
    <w:nsid w:val="46AF6B68"/>
    <w:multiLevelType w:val="hybridMultilevel"/>
    <w:tmpl w:val="696838D4"/>
    <w:lvl w:ilvl="0" w:tplc="9264AF64">
      <w:start w:val="1"/>
      <w:numFmt w:val="decimal"/>
      <w:lvlText w:val="%1)"/>
      <w:lvlJc w:val="left"/>
      <w:pPr>
        <w:ind w:left="2062" w:hanging="360"/>
        <w:jc w:val="left"/>
      </w:pPr>
      <w:rPr>
        <w:rFonts w:ascii="Calibri" w:eastAsia="Calibri" w:hAnsi="Calibri" w:cs="Calibri" w:hint="default"/>
        <w:b w:val="0"/>
        <w:bCs w:val="0"/>
        <w:i w:val="0"/>
        <w:iCs w:val="0"/>
        <w:spacing w:val="0"/>
        <w:w w:val="100"/>
        <w:sz w:val="22"/>
        <w:szCs w:val="22"/>
        <w:lang w:val="es-ES" w:eastAsia="en-US" w:bidi="ar-SA"/>
      </w:rPr>
    </w:lvl>
    <w:lvl w:ilvl="1" w:tplc="0400F1C2">
      <w:start w:val="1"/>
      <w:numFmt w:val="lowerLetter"/>
      <w:lvlText w:val="%2)"/>
      <w:lvlJc w:val="left"/>
      <w:pPr>
        <w:ind w:left="2422" w:hanging="360"/>
        <w:jc w:val="left"/>
      </w:pPr>
      <w:rPr>
        <w:rFonts w:ascii="Calibri" w:eastAsia="Calibri" w:hAnsi="Calibri" w:cs="Calibri" w:hint="default"/>
        <w:b/>
        <w:bCs/>
        <w:i w:val="0"/>
        <w:iCs w:val="0"/>
        <w:spacing w:val="-1"/>
        <w:w w:val="100"/>
        <w:sz w:val="22"/>
        <w:szCs w:val="22"/>
        <w:lang w:val="es-ES" w:eastAsia="en-US" w:bidi="ar-SA"/>
      </w:rPr>
    </w:lvl>
    <w:lvl w:ilvl="2" w:tplc="65C0FCAC">
      <w:numFmt w:val="bullet"/>
      <w:lvlText w:val="•"/>
      <w:lvlJc w:val="left"/>
      <w:pPr>
        <w:ind w:left="3431" w:hanging="360"/>
      </w:pPr>
      <w:rPr>
        <w:rFonts w:hint="default"/>
        <w:lang w:val="es-ES" w:eastAsia="en-US" w:bidi="ar-SA"/>
      </w:rPr>
    </w:lvl>
    <w:lvl w:ilvl="3" w:tplc="FCCA67BA">
      <w:numFmt w:val="bullet"/>
      <w:lvlText w:val="•"/>
      <w:lvlJc w:val="left"/>
      <w:pPr>
        <w:ind w:left="4442" w:hanging="360"/>
      </w:pPr>
      <w:rPr>
        <w:rFonts w:hint="default"/>
        <w:lang w:val="es-ES" w:eastAsia="en-US" w:bidi="ar-SA"/>
      </w:rPr>
    </w:lvl>
    <w:lvl w:ilvl="4" w:tplc="E9A618A4">
      <w:numFmt w:val="bullet"/>
      <w:lvlText w:val="•"/>
      <w:lvlJc w:val="left"/>
      <w:pPr>
        <w:ind w:left="5453" w:hanging="360"/>
      </w:pPr>
      <w:rPr>
        <w:rFonts w:hint="default"/>
        <w:lang w:val="es-ES" w:eastAsia="en-US" w:bidi="ar-SA"/>
      </w:rPr>
    </w:lvl>
    <w:lvl w:ilvl="5" w:tplc="99F48EB2">
      <w:numFmt w:val="bullet"/>
      <w:lvlText w:val="•"/>
      <w:lvlJc w:val="left"/>
      <w:pPr>
        <w:ind w:left="6464" w:hanging="360"/>
      </w:pPr>
      <w:rPr>
        <w:rFonts w:hint="default"/>
        <w:lang w:val="es-ES" w:eastAsia="en-US" w:bidi="ar-SA"/>
      </w:rPr>
    </w:lvl>
    <w:lvl w:ilvl="6" w:tplc="DC6CC896">
      <w:numFmt w:val="bullet"/>
      <w:lvlText w:val="•"/>
      <w:lvlJc w:val="left"/>
      <w:pPr>
        <w:ind w:left="7475" w:hanging="360"/>
      </w:pPr>
      <w:rPr>
        <w:rFonts w:hint="default"/>
        <w:lang w:val="es-ES" w:eastAsia="en-US" w:bidi="ar-SA"/>
      </w:rPr>
    </w:lvl>
    <w:lvl w:ilvl="7" w:tplc="C2C23632">
      <w:numFmt w:val="bullet"/>
      <w:lvlText w:val="•"/>
      <w:lvlJc w:val="left"/>
      <w:pPr>
        <w:ind w:left="8486" w:hanging="360"/>
      </w:pPr>
      <w:rPr>
        <w:rFonts w:hint="default"/>
        <w:lang w:val="es-ES" w:eastAsia="en-US" w:bidi="ar-SA"/>
      </w:rPr>
    </w:lvl>
    <w:lvl w:ilvl="8" w:tplc="75ACEBCA">
      <w:numFmt w:val="bullet"/>
      <w:lvlText w:val="•"/>
      <w:lvlJc w:val="left"/>
      <w:pPr>
        <w:ind w:left="9497" w:hanging="360"/>
      </w:pPr>
      <w:rPr>
        <w:rFonts w:hint="default"/>
        <w:lang w:val="es-ES" w:eastAsia="en-US" w:bidi="ar-SA"/>
      </w:rPr>
    </w:lvl>
  </w:abstractNum>
  <w:abstractNum w:abstractNumId="3" w15:restartNumberingAfterBreak="0">
    <w:nsid w:val="47AA02F3"/>
    <w:multiLevelType w:val="hybridMultilevel"/>
    <w:tmpl w:val="8C8C62FE"/>
    <w:lvl w:ilvl="0" w:tplc="2230CFDE">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s-ES" w:eastAsia="en-US" w:bidi="ar-SA"/>
      </w:rPr>
    </w:lvl>
    <w:lvl w:ilvl="1" w:tplc="F154AF52">
      <w:numFmt w:val="bullet"/>
      <w:lvlText w:val="•"/>
      <w:lvlJc w:val="left"/>
      <w:pPr>
        <w:ind w:left="390" w:hanging="240"/>
      </w:pPr>
      <w:rPr>
        <w:rFonts w:hint="default"/>
        <w:lang w:val="es-ES" w:eastAsia="en-US" w:bidi="ar-SA"/>
      </w:rPr>
    </w:lvl>
    <w:lvl w:ilvl="2" w:tplc="5BCC281A">
      <w:numFmt w:val="bullet"/>
      <w:lvlText w:val="•"/>
      <w:lvlJc w:val="left"/>
      <w:pPr>
        <w:ind w:left="440" w:hanging="240"/>
      </w:pPr>
      <w:rPr>
        <w:rFonts w:hint="default"/>
        <w:lang w:val="es-ES" w:eastAsia="en-US" w:bidi="ar-SA"/>
      </w:rPr>
    </w:lvl>
    <w:lvl w:ilvl="3" w:tplc="CE1C90BA">
      <w:numFmt w:val="bullet"/>
      <w:lvlText w:val="•"/>
      <w:lvlJc w:val="left"/>
      <w:pPr>
        <w:ind w:left="491" w:hanging="240"/>
      </w:pPr>
      <w:rPr>
        <w:rFonts w:hint="default"/>
        <w:lang w:val="es-ES" w:eastAsia="en-US" w:bidi="ar-SA"/>
      </w:rPr>
    </w:lvl>
    <w:lvl w:ilvl="4" w:tplc="B51C665C">
      <w:numFmt w:val="bullet"/>
      <w:lvlText w:val="•"/>
      <w:lvlJc w:val="left"/>
      <w:pPr>
        <w:ind w:left="541" w:hanging="240"/>
      </w:pPr>
      <w:rPr>
        <w:rFonts w:hint="default"/>
        <w:lang w:val="es-ES" w:eastAsia="en-US" w:bidi="ar-SA"/>
      </w:rPr>
    </w:lvl>
    <w:lvl w:ilvl="5" w:tplc="391EB2DC">
      <w:numFmt w:val="bullet"/>
      <w:lvlText w:val="•"/>
      <w:lvlJc w:val="left"/>
      <w:pPr>
        <w:ind w:left="592" w:hanging="240"/>
      </w:pPr>
      <w:rPr>
        <w:rFonts w:hint="default"/>
        <w:lang w:val="es-ES" w:eastAsia="en-US" w:bidi="ar-SA"/>
      </w:rPr>
    </w:lvl>
    <w:lvl w:ilvl="6" w:tplc="1E98316A">
      <w:numFmt w:val="bullet"/>
      <w:lvlText w:val="•"/>
      <w:lvlJc w:val="left"/>
      <w:pPr>
        <w:ind w:left="642" w:hanging="240"/>
      </w:pPr>
      <w:rPr>
        <w:rFonts w:hint="default"/>
        <w:lang w:val="es-ES" w:eastAsia="en-US" w:bidi="ar-SA"/>
      </w:rPr>
    </w:lvl>
    <w:lvl w:ilvl="7" w:tplc="1A92C276">
      <w:numFmt w:val="bullet"/>
      <w:lvlText w:val="•"/>
      <w:lvlJc w:val="left"/>
      <w:pPr>
        <w:ind w:left="692" w:hanging="240"/>
      </w:pPr>
      <w:rPr>
        <w:rFonts w:hint="default"/>
        <w:lang w:val="es-ES" w:eastAsia="en-US" w:bidi="ar-SA"/>
      </w:rPr>
    </w:lvl>
    <w:lvl w:ilvl="8" w:tplc="C2C8EB1A">
      <w:numFmt w:val="bullet"/>
      <w:lvlText w:val="•"/>
      <w:lvlJc w:val="left"/>
      <w:pPr>
        <w:ind w:left="743" w:hanging="240"/>
      </w:pPr>
      <w:rPr>
        <w:rFonts w:hint="default"/>
        <w:lang w:val="es-ES" w:eastAsia="en-US" w:bidi="ar-SA"/>
      </w:rPr>
    </w:lvl>
  </w:abstractNum>
  <w:abstractNum w:abstractNumId="4" w15:restartNumberingAfterBreak="0">
    <w:nsid w:val="53564710"/>
    <w:multiLevelType w:val="hybridMultilevel"/>
    <w:tmpl w:val="0382F51A"/>
    <w:lvl w:ilvl="0" w:tplc="917A5F74">
      <w:start w:val="4"/>
      <w:numFmt w:val="decimal"/>
      <w:lvlText w:val="%1."/>
      <w:lvlJc w:val="left"/>
      <w:pPr>
        <w:ind w:left="326" w:hanging="219"/>
        <w:jc w:val="left"/>
      </w:pPr>
      <w:rPr>
        <w:rFonts w:ascii="Calibri" w:eastAsia="Calibri" w:hAnsi="Calibri" w:cs="Calibri" w:hint="default"/>
        <w:b w:val="0"/>
        <w:bCs w:val="0"/>
        <w:i w:val="0"/>
        <w:iCs w:val="0"/>
        <w:spacing w:val="0"/>
        <w:w w:val="100"/>
        <w:sz w:val="22"/>
        <w:szCs w:val="22"/>
        <w:lang w:val="es-ES" w:eastAsia="en-US" w:bidi="ar-SA"/>
      </w:rPr>
    </w:lvl>
    <w:lvl w:ilvl="1" w:tplc="6C940B9A">
      <w:numFmt w:val="bullet"/>
      <w:lvlText w:val="☐"/>
      <w:lvlJc w:val="left"/>
      <w:pPr>
        <w:ind w:left="546" w:hanging="238"/>
      </w:pPr>
      <w:rPr>
        <w:rFonts w:ascii="Segoe UI Symbol" w:eastAsia="Segoe UI Symbol" w:hAnsi="Segoe UI Symbol" w:cs="Segoe UI Symbol" w:hint="default"/>
        <w:b w:val="0"/>
        <w:bCs w:val="0"/>
        <w:i w:val="0"/>
        <w:iCs w:val="0"/>
        <w:spacing w:val="0"/>
        <w:w w:val="100"/>
        <w:sz w:val="22"/>
        <w:szCs w:val="22"/>
        <w:lang w:val="es-ES" w:eastAsia="en-US" w:bidi="ar-SA"/>
      </w:rPr>
    </w:lvl>
    <w:lvl w:ilvl="2" w:tplc="5A76F686">
      <w:numFmt w:val="bullet"/>
      <w:lvlText w:val="•"/>
      <w:lvlJc w:val="left"/>
      <w:pPr>
        <w:ind w:left="1459" w:hanging="238"/>
      </w:pPr>
      <w:rPr>
        <w:rFonts w:hint="default"/>
        <w:lang w:val="es-ES" w:eastAsia="en-US" w:bidi="ar-SA"/>
      </w:rPr>
    </w:lvl>
    <w:lvl w:ilvl="3" w:tplc="0FF0E4D6">
      <w:numFmt w:val="bullet"/>
      <w:lvlText w:val="•"/>
      <w:lvlJc w:val="left"/>
      <w:pPr>
        <w:ind w:left="2379" w:hanging="238"/>
      </w:pPr>
      <w:rPr>
        <w:rFonts w:hint="default"/>
        <w:lang w:val="es-ES" w:eastAsia="en-US" w:bidi="ar-SA"/>
      </w:rPr>
    </w:lvl>
    <w:lvl w:ilvl="4" w:tplc="612A1828">
      <w:numFmt w:val="bullet"/>
      <w:lvlText w:val="•"/>
      <w:lvlJc w:val="left"/>
      <w:pPr>
        <w:ind w:left="3299" w:hanging="238"/>
      </w:pPr>
      <w:rPr>
        <w:rFonts w:hint="default"/>
        <w:lang w:val="es-ES" w:eastAsia="en-US" w:bidi="ar-SA"/>
      </w:rPr>
    </w:lvl>
    <w:lvl w:ilvl="5" w:tplc="1012F04A">
      <w:numFmt w:val="bullet"/>
      <w:lvlText w:val="•"/>
      <w:lvlJc w:val="left"/>
      <w:pPr>
        <w:ind w:left="4219" w:hanging="238"/>
      </w:pPr>
      <w:rPr>
        <w:rFonts w:hint="default"/>
        <w:lang w:val="es-ES" w:eastAsia="en-US" w:bidi="ar-SA"/>
      </w:rPr>
    </w:lvl>
    <w:lvl w:ilvl="6" w:tplc="E62CBA96">
      <w:numFmt w:val="bullet"/>
      <w:lvlText w:val="•"/>
      <w:lvlJc w:val="left"/>
      <w:pPr>
        <w:ind w:left="5138" w:hanging="238"/>
      </w:pPr>
      <w:rPr>
        <w:rFonts w:hint="default"/>
        <w:lang w:val="es-ES" w:eastAsia="en-US" w:bidi="ar-SA"/>
      </w:rPr>
    </w:lvl>
    <w:lvl w:ilvl="7" w:tplc="BA585A42">
      <w:numFmt w:val="bullet"/>
      <w:lvlText w:val="•"/>
      <w:lvlJc w:val="left"/>
      <w:pPr>
        <w:ind w:left="6058" w:hanging="238"/>
      </w:pPr>
      <w:rPr>
        <w:rFonts w:hint="default"/>
        <w:lang w:val="es-ES" w:eastAsia="en-US" w:bidi="ar-SA"/>
      </w:rPr>
    </w:lvl>
    <w:lvl w:ilvl="8" w:tplc="0D1EB812">
      <w:numFmt w:val="bullet"/>
      <w:lvlText w:val="•"/>
      <w:lvlJc w:val="left"/>
      <w:pPr>
        <w:ind w:left="6978" w:hanging="238"/>
      </w:pPr>
      <w:rPr>
        <w:rFonts w:hint="default"/>
        <w:lang w:val="es-ES" w:eastAsia="en-US" w:bidi="ar-SA"/>
      </w:rPr>
    </w:lvl>
  </w:abstractNum>
  <w:abstractNum w:abstractNumId="5" w15:restartNumberingAfterBreak="0">
    <w:nsid w:val="53A47B7A"/>
    <w:multiLevelType w:val="hybridMultilevel"/>
    <w:tmpl w:val="736696B0"/>
    <w:lvl w:ilvl="0" w:tplc="5F445232">
      <w:numFmt w:val="bullet"/>
      <w:lvlText w:val="☐"/>
      <w:lvlJc w:val="left"/>
      <w:pPr>
        <w:ind w:left="107" w:hanging="267"/>
      </w:pPr>
      <w:rPr>
        <w:rFonts w:ascii="Segoe UI Symbol" w:eastAsia="Segoe UI Symbol" w:hAnsi="Segoe UI Symbol" w:cs="Segoe UI Symbol" w:hint="default"/>
        <w:b w:val="0"/>
        <w:bCs w:val="0"/>
        <w:i w:val="0"/>
        <w:iCs w:val="0"/>
        <w:spacing w:val="0"/>
        <w:w w:val="100"/>
        <w:sz w:val="22"/>
        <w:szCs w:val="22"/>
        <w:lang w:val="es-ES" w:eastAsia="en-US" w:bidi="ar-SA"/>
      </w:rPr>
    </w:lvl>
    <w:lvl w:ilvl="1" w:tplc="E0803046">
      <w:numFmt w:val="bullet"/>
      <w:lvlText w:val="•"/>
      <w:lvlJc w:val="left"/>
      <w:pPr>
        <w:ind w:left="971" w:hanging="267"/>
      </w:pPr>
      <w:rPr>
        <w:rFonts w:hint="default"/>
        <w:lang w:val="es-ES" w:eastAsia="en-US" w:bidi="ar-SA"/>
      </w:rPr>
    </w:lvl>
    <w:lvl w:ilvl="2" w:tplc="689EEFE4">
      <w:numFmt w:val="bullet"/>
      <w:lvlText w:val="•"/>
      <w:lvlJc w:val="left"/>
      <w:pPr>
        <w:ind w:left="1843" w:hanging="267"/>
      </w:pPr>
      <w:rPr>
        <w:rFonts w:hint="default"/>
        <w:lang w:val="es-ES" w:eastAsia="en-US" w:bidi="ar-SA"/>
      </w:rPr>
    </w:lvl>
    <w:lvl w:ilvl="3" w:tplc="88244E64">
      <w:numFmt w:val="bullet"/>
      <w:lvlText w:val="•"/>
      <w:lvlJc w:val="left"/>
      <w:pPr>
        <w:ind w:left="2715" w:hanging="267"/>
      </w:pPr>
      <w:rPr>
        <w:rFonts w:hint="default"/>
        <w:lang w:val="es-ES" w:eastAsia="en-US" w:bidi="ar-SA"/>
      </w:rPr>
    </w:lvl>
    <w:lvl w:ilvl="4" w:tplc="E200D1D2">
      <w:numFmt w:val="bullet"/>
      <w:lvlText w:val="•"/>
      <w:lvlJc w:val="left"/>
      <w:pPr>
        <w:ind w:left="3587" w:hanging="267"/>
      </w:pPr>
      <w:rPr>
        <w:rFonts w:hint="default"/>
        <w:lang w:val="es-ES" w:eastAsia="en-US" w:bidi="ar-SA"/>
      </w:rPr>
    </w:lvl>
    <w:lvl w:ilvl="5" w:tplc="EAAA1D88">
      <w:numFmt w:val="bullet"/>
      <w:lvlText w:val="•"/>
      <w:lvlJc w:val="left"/>
      <w:pPr>
        <w:ind w:left="4459" w:hanging="267"/>
      </w:pPr>
      <w:rPr>
        <w:rFonts w:hint="default"/>
        <w:lang w:val="es-ES" w:eastAsia="en-US" w:bidi="ar-SA"/>
      </w:rPr>
    </w:lvl>
    <w:lvl w:ilvl="6" w:tplc="6E764008">
      <w:numFmt w:val="bullet"/>
      <w:lvlText w:val="•"/>
      <w:lvlJc w:val="left"/>
      <w:pPr>
        <w:ind w:left="5330" w:hanging="267"/>
      </w:pPr>
      <w:rPr>
        <w:rFonts w:hint="default"/>
        <w:lang w:val="es-ES" w:eastAsia="en-US" w:bidi="ar-SA"/>
      </w:rPr>
    </w:lvl>
    <w:lvl w:ilvl="7" w:tplc="C47A0A38">
      <w:numFmt w:val="bullet"/>
      <w:lvlText w:val="•"/>
      <w:lvlJc w:val="left"/>
      <w:pPr>
        <w:ind w:left="6202" w:hanging="267"/>
      </w:pPr>
      <w:rPr>
        <w:rFonts w:hint="default"/>
        <w:lang w:val="es-ES" w:eastAsia="en-US" w:bidi="ar-SA"/>
      </w:rPr>
    </w:lvl>
    <w:lvl w:ilvl="8" w:tplc="78EA238E">
      <w:numFmt w:val="bullet"/>
      <w:lvlText w:val="•"/>
      <w:lvlJc w:val="left"/>
      <w:pPr>
        <w:ind w:left="7074" w:hanging="267"/>
      </w:pPr>
      <w:rPr>
        <w:rFonts w:hint="default"/>
        <w:lang w:val="es-ES" w:eastAsia="en-US" w:bidi="ar-SA"/>
      </w:rPr>
    </w:lvl>
  </w:abstractNum>
  <w:abstractNum w:abstractNumId="6" w15:restartNumberingAfterBreak="0">
    <w:nsid w:val="59D225F5"/>
    <w:multiLevelType w:val="hybridMultilevel"/>
    <w:tmpl w:val="E51049B4"/>
    <w:lvl w:ilvl="0" w:tplc="E8EC6A90">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s-ES" w:eastAsia="en-US" w:bidi="ar-SA"/>
      </w:rPr>
    </w:lvl>
    <w:lvl w:ilvl="1" w:tplc="72943ADE">
      <w:numFmt w:val="bullet"/>
      <w:lvlText w:val="•"/>
      <w:lvlJc w:val="left"/>
      <w:pPr>
        <w:ind w:left="390" w:hanging="240"/>
      </w:pPr>
      <w:rPr>
        <w:rFonts w:hint="default"/>
        <w:lang w:val="es-ES" w:eastAsia="en-US" w:bidi="ar-SA"/>
      </w:rPr>
    </w:lvl>
    <w:lvl w:ilvl="2" w:tplc="C06EBDE6">
      <w:numFmt w:val="bullet"/>
      <w:lvlText w:val="•"/>
      <w:lvlJc w:val="left"/>
      <w:pPr>
        <w:ind w:left="440" w:hanging="240"/>
      </w:pPr>
      <w:rPr>
        <w:rFonts w:hint="default"/>
        <w:lang w:val="es-ES" w:eastAsia="en-US" w:bidi="ar-SA"/>
      </w:rPr>
    </w:lvl>
    <w:lvl w:ilvl="3" w:tplc="B28A0F72">
      <w:numFmt w:val="bullet"/>
      <w:lvlText w:val="•"/>
      <w:lvlJc w:val="left"/>
      <w:pPr>
        <w:ind w:left="491" w:hanging="240"/>
      </w:pPr>
      <w:rPr>
        <w:rFonts w:hint="default"/>
        <w:lang w:val="es-ES" w:eastAsia="en-US" w:bidi="ar-SA"/>
      </w:rPr>
    </w:lvl>
    <w:lvl w:ilvl="4" w:tplc="F9FCC7E6">
      <w:numFmt w:val="bullet"/>
      <w:lvlText w:val="•"/>
      <w:lvlJc w:val="left"/>
      <w:pPr>
        <w:ind w:left="541" w:hanging="240"/>
      </w:pPr>
      <w:rPr>
        <w:rFonts w:hint="default"/>
        <w:lang w:val="es-ES" w:eastAsia="en-US" w:bidi="ar-SA"/>
      </w:rPr>
    </w:lvl>
    <w:lvl w:ilvl="5" w:tplc="71C4EE78">
      <w:numFmt w:val="bullet"/>
      <w:lvlText w:val="•"/>
      <w:lvlJc w:val="left"/>
      <w:pPr>
        <w:ind w:left="592" w:hanging="240"/>
      </w:pPr>
      <w:rPr>
        <w:rFonts w:hint="default"/>
        <w:lang w:val="es-ES" w:eastAsia="en-US" w:bidi="ar-SA"/>
      </w:rPr>
    </w:lvl>
    <w:lvl w:ilvl="6" w:tplc="1C4E566E">
      <w:numFmt w:val="bullet"/>
      <w:lvlText w:val="•"/>
      <w:lvlJc w:val="left"/>
      <w:pPr>
        <w:ind w:left="642" w:hanging="240"/>
      </w:pPr>
      <w:rPr>
        <w:rFonts w:hint="default"/>
        <w:lang w:val="es-ES" w:eastAsia="en-US" w:bidi="ar-SA"/>
      </w:rPr>
    </w:lvl>
    <w:lvl w:ilvl="7" w:tplc="2034C2F2">
      <w:numFmt w:val="bullet"/>
      <w:lvlText w:val="•"/>
      <w:lvlJc w:val="left"/>
      <w:pPr>
        <w:ind w:left="692" w:hanging="240"/>
      </w:pPr>
      <w:rPr>
        <w:rFonts w:hint="default"/>
        <w:lang w:val="es-ES" w:eastAsia="en-US" w:bidi="ar-SA"/>
      </w:rPr>
    </w:lvl>
    <w:lvl w:ilvl="8" w:tplc="4B8A4728">
      <w:numFmt w:val="bullet"/>
      <w:lvlText w:val="•"/>
      <w:lvlJc w:val="left"/>
      <w:pPr>
        <w:ind w:left="743" w:hanging="240"/>
      </w:pPr>
      <w:rPr>
        <w:rFonts w:hint="default"/>
        <w:lang w:val="es-ES" w:eastAsia="en-US" w:bidi="ar-SA"/>
      </w:rPr>
    </w:lvl>
  </w:abstractNum>
  <w:abstractNum w:abstractNumId="7" w15:restartNumberingAfterBreak="0">
    <w:nsid w:val="64E43DE9"/>
    <w:multiLevelType w:val="hybridMultilevel"/>
    <w:tmpl w:val="B422188A"/>
    <w:lvl w:ilvl="0" w:tplc="BFEEA1D8">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s-ES" w:eastAsia="en-US" w:bidi="ar-SA"/>
      </w:rPr>
    </w:lvl>
    <w:lvl w:ilvl="1" w:tplc="61AEE624">
      <w:numFmt w:val="bullet"/>
      <w:lvlText w:val="•"/>
      <w:lvlJc w:val="left"/>
      <w:pPr>
        <w:ind w:left="390" w:hanging="240"/>
      </w:pPr>
      <w:rPr>
        <w:rFonts w:hint="default"/>
        <w:lang w:val="es-ES" w:eastAsia="en-US" w:bidi="ar-SA"/>
      </w:rPr>
    </w:lvl>
    <w:lvl w:ilvl="2" w:tplc="9A6A7E38">
      <w:numFmt w:val="bullet"/>
      <w:lvlText w:val="•"/>
      <w:lvlJc w:val="left"/>
      <w:pPr>
        <w:ind w:left="440" w:hanging="240"/>
      </w:pPr>
      <w:rPr>
        <w:rFonts w:hint="default"/>
        <w:lang w:val="es-ES" w:eastAsia="en-US" w:bidi="ar-SA"/>
      </w:rPr>
    </w:lvl>
    <w:lvl w:ilvl="3" w:tplc="8B863280">
      <w:numFmt w:val="bullet"/>
      <w:lvlText w:val="•"/>
      <w:lvlJc w:val="left"/>
      <w:pPr>
        <w:ind w:left="491" w:hanging="240"/>
      </w:pPr>
      <w:rPr>
        <w:rFonts w:hint="default"/>
        <w:lang w:val="es-ES" w:eastAsia="en-US" w:bidi="ar-SA"/>
      </w:rPr>
    </w:lvl>
    <w:lvl w:ilvl="4" w:tplc="C7AC87DA">
      <w:numFmt w:val="bullet"/>
      <w:lvlText w:val="•"/>
      <w:lvlJc w:val="left"/>
      <w:pPr>
        <w:ind w:left="541" w:hanging="240"/>
      </w:pPr>
      <w:rPr>
        <w:rFonts w:hint="default"/>
        <w:lang w:val="es-ES" w:eastAsia="en-US" w:bidi="ar-SA"/>
      </w:rPr>
    </w:lvl>
    <w:lvl w:ilvl="5" w:tplc="443C3C10">
      <w:numFmt w:val="bullet"/>
      <w:lvlText w:val="•"/>
      <w:lvlJc w:val="left"/>
      <w:pPr>
        <w:ind w:left="592" w:hanging="240"/>
      </w:pPr>
      <w:rPr>
        <w:rFonts w:hint="default"/>
        <w:lang w:val="es-ES" w:eastAsia="en-US" w:bidi="ar-SA"/>
      </w:rPr>
    </w:lvl>
    <w:lvl w:ilvl="6" w:tplc="B7CA3CF2">
      <w:numFmt w:val="bullet"/>
      <w:lvlText w:val="•"/>
      <w:lvlJc w:val="left"/>
      <w:pPr>
        <w:ind w:left="642" w:hanging="240"/>
      </w:pPr>
      <w:rPr>
        <w:rFonts w:hint="default"/>
        <w:lang w:val="es-ES" w:eastAsia="en-US" w:bidi="ar-SA"/>
      </w:rPr>
    </w:lvl>
    <w:lvl w:ilvl="7" w:tplc="5F12CF2A">
      <w:numFmt w:val="bullet"/>
      <w:lvlText w:val="•"/>
      <w:lvlJc w:val="left"/>
      <w:pPr>
        <w:ind w:left="692" w:hanging="240"/>
      </w:pPr>
      <w:rPr>
        <w:rFonts w:hint="default"/>
        <w:lang w:val="es-ES" w:eastAsia="en-US" w:bidi="ar-SA"/>
      </w:rPr>
    </w:lvl>
    <w:lvl w:ilvl="8" w:tplc="393AE2B6">
      <w:numFmt w:val="bullet"/>
      <w:lvlText w:val="•"/>
      <w:lvlJc w:val="left"/>
      <w:pPr>
        <w:ind w:left="743" w:hanging="240"/>
      </w:pPr>
      <w:rPr>
        <w:rFonts w:hint="default"/>
        <w:lang w:val="es-ES" w:eastAsia="en-US" w:bidi="ar-SA"/>
      </w:rPr>
    </w:lvl>
  </w:abstractNum>
  <w:abstractNum w:abstractNumId="8" w15:restartNumberingAfterBreak="0">
    <w:nsid w:val="71AD3CBC"/>
    <w:multiLevelType w:val="hybridMultilevel"/>
    <w:tmpl w:val="5AB06450"/>
    <w:lvl w:ilvl="0" w:tplc="D22EE52C">
      <w:numFmt w:val="bullet"/>
      <w:lvlText w:val="☐"/>
      <w:lvlJc w:val="left"/>
      <w:pPr>
        <w:ind w:left="347" w:hanging="240"/>
      </w:pPr>
      <w:rPr>
        <w:rFonts w:ascii="Segoe UI Symbol" w:eastAsia="Segoe UI Symbol" w:hAnsi="Segoe UI Symbol" w:cs="Segoe UI Symbol" w:hint="default"/>
        <w:b w:val="0"/>
        <w:bCs w:val="0"/>
        <w:i w:val="0"/>
        <w:iCs w:val="0"/>
        <w:spacing w:val="0"/>
        <w:w w:val="100"/>
        <w:sz w:val="22"/>
        <w:szCs w:val="22"/>
        <w:lang w:val="es-ES" w:eastAsia="en-US" w:bidi="ar-SA"/>
      </w:rPr>
    </w:lvl>
    <w:lvl w:ilvl="1" w:tplc="495E0802">
      <w:numFmt w:val="bullet"/>
      <w:lvlText w:val="•"/>
      <w:lvlJc w:val="left"/>
      <w:pPr>
        <w:ind w:left="390" w:hanging="240"/>
      </w:pPr>
      <w:rPr>
        <w:rFonts w:hint="default"/>
        <w:lang w:val="es-ES" w:eastAsia="en-US" w:bidi="ar-SA"/>
      </w:rPr>
    </w:lvl>
    <w:lvl w:ilvl="2" w:tplc="9A380304">
      <w:numFmt w:val="bullet"/>
      <w:lvlText w:val="•"/>
      <w:lvlJc w:val="left"/>
      <w:pPr>
        <w:ind w:left="440" w:hanging="240"/>
      </w:pPr>
      <w:rPr>
        <w:rFonts w:hint="default"/>
        <w:lang w:val="es-ES" w:eastAsia="en-US" w:bidi="ar-SA"/>
      </w:rPr>
    </w:lvl>
    <w:lvl w:ilvl="3" w:tplc="F496AA3A">
      <w:numFmt w:val="bullet"/>
      <w:lvlText w:val="•"/>
      <w:lvlJc w:val="left"/>
      <w:pPr>
        <w:ind w:left="491" w:hanging="240"/>
      </w:pPr>
      <w:rPr>
        <w:rFonts w:hint="default"/>
        <w:lang w:val="es-ES" w:eastAsia="en-US" w:bidi="ar-SA"/>
      </w:rPr>
    </w:lvl>
    <w:lvl w:ilvl="4" w:tplc="DCDCA8C4">
      <w:numFmt w:val="bullet"/>
      <w:lvlText w:val="•"/>
      <w:lvlJc w:val="left"/>
      <w:pPr>
        <w:ind w:left="541" w:hanging="240"/>
      </w:pPr>
      <w:rPr>
        <w:rFonts w:hint="default"/>
        <w:lang w:val="es-ES" w:eastAsia="en-US" w:bidi="ar-SA"/>
      </w:rPr>
    </w:lvl>
    <w:lvl w:ilvl="5" w:tplc="0DD4CAD4">
      <w:numFmt w:val="bullet"/>
      <w:lvlText w:val="•"/>
      <w:lvlJc w:val="left"/>
      <w:pPr>
        <w:ind w:left="592" w:hanging="240"/>
      </w:pPr>
      <w:rPr>
        <w:rFonts w:hint="default"/>
        <w:lang w:val="es-ES" w:eastAsia="en-US" w:bidi="ar-SA"/>
      </w:rPr>
    </w:lvl>
    <w:lvl w:ilvl="6" w:tplc="D7321DC4">
      <w:numFmt w:val="bullet"/>
      <w:lvlText w:val="•"/>
      <w:lvlJc w:val="left"/>
      <w:pPr>
        <w:ind w:left="642" w:hanging="240"/>
      </w:pPr>
      <w:rPr>
        <w:rFonts w:hint="default"/>
        <w:lang w:val="es-ES" w:eastAsia="en-US" w:bidi="ar-SA"/>
      </w:rPr>
    </w:lvl>
    <w:lvl w:ilvl="7" w:tplc="2D324E9E">
      <w:numFmt w:val="bullet"/>
      <w:lvlText w:val="•"/>
      <w:lvlJc w:val="left"/>
      <w:pPr>
        <w:ind w:left="692" w:hanging="240"/>
      </w:pPr>
      <w:rPr>
        <w:rFonts w:hint="default"/>
        <w:lang w:val="es-ES" w:eastAsia="en-US" w:bidi="ar-SA"/>
      </w:rPr>
    </w:lvl>
    <w:lvl w:ilvl="8" w:tplc="7E34263C">
      <w:numFmt w:val="bullet"/>
      <w:lvlText w:val="•"/>
      <w:lvlJc w:val="left"/>
      <w:pPr>
        <w:ind w:left="743" w:hanging="240"/>
      </w:pPr>
      <w:rPr>
        <w:rFonts w:hint="default"/>
        <w:lang w:val="es-ES" w:eastAsia="en-US" w:bidi="ar-SA"/>
      </w:rPr>
    </w:lvl>
  </w:abstractNum>
  <w:abstractNum w:abstractNumId="9" w15:restartNumberingAfterBreak="0">
    <w:nsid w:val="7EC2322B"/>
    <w:multiLevelType w:val="hybridMultilevel"/>
    <w:tmpl w:val="984E84E8"/>
    <w:lvl w:ilvl="0" w:tplc="52D66432">
      <w:numFmt w:val="bullet"/>
      <w:lvlText w:val=""/>
      <w:lvlJc w:val="left"/>
      <w:pPr>
        <w:ind w:left="2062" w:hanging="360"/>
      </w:pPr>
      <w:rPr>
        <w:rFonts w:ascii="Symbol" w:eastAsia="Symbol" w:hAnsi="Symbol" w:cs="Symbol" w:hint="default"/>
        <w:spacing w:val="0"/>
        <w:w w:val="100"/>
        <w:lang w:val="es-ES" w:eastAsia="en-US" w:bidi="ar-SA"/>
      </w:rPr>
    </w:lvl>
    <w:lvl w:ilvl="1" w:tplc="4E44056A">
      <w:numFmt w:val="bullet"/>
      <w:lvlText w:val="-"/>
      <w:lvlJc w:val="left"/>
      <w:pPr>
        <w:ind w:left="2062" w:hanging="123"/>
      </w:pPr>
      <w:rPr>
        <w:rFonts w:ascii="Calibri" w:eastAsia="Calibri" w:hAnsi="Calibri" w:cs="Calibri" w:hint="default"/>
        <w:b w:val="0"/>
        <w:bCs w:val="0"/>
        <w:i w:val="0"/>
        <w:iCs w:val="0"/>
        <w:spacing w:val="0"/>
        <w:w w:val="100"/>
        <w:sz w:val="22"/>
        <w:szCs w:val="22"/>
        <w:lang w:val="es-ES" w:eastAsia="en-US" w:bidi="ar-SA"/>
      </w:rPr>
    </w:lvl>
    <w:lvl w:ilvl="2" w:tplc="27DC675E">
      <w:numFmt w:val="bullet"/>
      <w:lvlText w:val="•"/>
      <w:lvlJc w:val="left"/>
      <w:pPr>
        <w:ind w:left="3952" w:hanging="123"/>
      </w:pPr>
      <w:rPr>
        <w:rFonts w:hint="default"/>
        <w:lang w:val="es-ES" w:eastAsia="en-US" w:bidi="ar-SA"/>
      </w:rPr>
    </w:lvl>
    <w:lvl w:ilvl="3" w:tplc="08888504">
      <w:numFmt w:val="bullet"/>
      <w:lvlText w:val="•"/>
      <w:lvlJc w:val="left"/>
      <w:pPr>
        <w:ind w:left="4898" w:hanging="123"/>
      </w:pPr>
      <w:rPr>
        <w:rFonts w:hint="default"/>
        <w:lang w:val="es-ES" w:eastAsia="en-US" w:bidi="ar-SA"/>
      </w:rPr>
    </w:lvl>
    <w:lvl w:ilvl="4" w:tplc="759A0E04">
      <w:numFmt w:val="bullet"/>
      <w:lvlText w:val="•"/>
      <w:lvlJc w:val="left"/>
      <w:pPr>
        <w:ind w:left="5844" w:hanging="123"/>
      </w:pPr>
      <w:rPr>
        <w:rFonts w:hint="default"/>
        <w:lang w:val="es-ES" w:eastAsia="en-US" w:bidi="ar-SA"/>
      </w:rPr>
    </w:lvl>
    <w:lvl w:ilvl="5" w:tplc="0F78B31E">
      <w:numFmt w:val="bullet"/>
      <w:lvlText w:val="•"/>
      <w:lvlJc w:val="left"/>
      <w:pPr>
        <w:ind w:left="6790" w:hanging="123"/>
      </w:pPr>
      <w:rPr>
        <w:rFonts w:hint="default"/>
        <w:lang w:val="es-ES" w:eastAsia="en-US" w:bidi="ar-SA"/>
      </w:rPr>
    </w:lvl>
    <w:lvl w:ilvl="6" w:tplc="3E4C6BFE">
      <w:numFmt w:val="bullet"/>
      <w:lvlText w:val="•"/>
      <w:lvlJc w:val="left"/>
      <w:pPr>
        <w:ind w:left="7736" w:hanging="123"/>
      </w:pPr>
      <w:rPr>
        <w:rFonts w:hint="default"/>
        <w:lang w:val="es-ES" w:eastAsia="en-US" w:bidi="ar-SA"/>
      </w:rPr>
    </w:lvl>
    <w:lvl w:ilvl="7" w:tplc="6844678E">
      <w:numFmt w:val="bullet"/>
      <w:lvlText w:val="•"/>
      <w:lvlJc w:val="left"/>
      <w:pPr>
        <w:ind w:left="8682" w:hanging="123"/>
      </w:pPr>
      <w:rPr>
        <w:rFonts w:hint="default"/>
        <w:lang w:val="es-ES" w:eastAsia="en-US" w:bidi="ar-SA"/>
      </w:rPr>
    </w:lvl>
    <w:lvl w:ilvl="8" w:tplc="47C25456">
      <w:numFmt w:val="bullet"/>
      <w:lvlText w:val="•"/>
      <w:lvlJc w:val="left"/>
      <w:pPr>
        <w:ind w:left="9628" w:hanging="123"/>
      </w:pPr>
      <w:rPr>
        <w:rFonts w:hint="default"/>
        <w:lang w:val="es-ES" w:eastAsia="en-US" w:bidi="ar-SA"/>
      </w:rPr>
    </w:lvl>
  </w:abstractNum>
  <w:num w:numId="1" w16cid:durableId="1145395873">
    <w:abstractNumId w:val="5"/>
  </w:num>
  <w:num w:numId="2" w16cid:durableId="1835412536">
    <w:abstractNumId w:val="8"/>
  </w:num>
  <w:num w:numId="3" w16cid:durableId="570165486">
    <w:abstractNumId w:val="0"/>
  </w:num>
  <w:num w:numId="4" w16cid:durableId="316225344">
    <w:abstractNumId w:val="6"/>
  </w:num>
  <w:num w:numId="5" w16cid:durableId="620767415">
    <w:abstractNumId w:val="1"/>
  </w:num>
  <w:num w:numId="6" w16cid:durableId="428543972">
    <w:abstractNumId w:val="3"/>
  </w:num>
  <w:num w:numId="7" w16cid:durableId="13267047">
    <w:abstractNumId w:val="7"/>
  </w:num>
  <w:num w:numId="8" w16cid:durableId="1907493208">
    <w:abstractNumId w:val="4"/>
  </w:num>
  <w:num w:numId="9" w16cid:durableId="1963732297">
    <w:abstractNumId w:val="2"/>
  </w:num>
  <w:num w:numId="10" w16cid:durableId="85631030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C5F62"/>
    <w:rsid w:val="00154094"/>
    <w:rsid w:val="0028112F"/>
    <w:rsid w:val="002A3D93"/>
    <w:rsid w:val="00351579"/>
    <w:rsid w:val="004C5F62"/>
    <w:rsid w:val="00552BF8"/>
    <w:rsid w:val="006068E7"/>
    <w:rsid w:val="006E7DE3"/>
    <w:rsid w:val="008B38D1"/>
    <w:rsid w:val="00A70220"/>
    <w:rsid w:val="00A93BEE"/>
    <w:rsid w:val="00AB5E24"/>
    <w:rsid w:val="00BD2F01"/>
    <w:rsid w:val="00CE667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A3317"/>
  <w15:docId w15:val="{B4AFF0D1-AC48-4FD6-BB6D-A362902DE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
      <w:ind w:left="262" w:right="630"/>
      <w:jc w:val="center"/>
      <w:outlineLvl w:val="0"/>
    </w:pPr>
    <w:rPr>
      <w:rFonts w:ascii="Calibri Light" w:eastAsia="Calibri Light" w:hAnsi="Calibri Light" w:cs="Calibri Light"/>
      <w:sz w:val="144"/>
      <w:szCs w:val="144"/>
    </w:rPr>
  </w:style>
  <w:style w:type="paragraph" w:styleId="Ttulo2">
    <w:name w:val="heading 2"/>
    <w:basedOn w:val="Normal"/>
    <w:uiPriority w:val="9"/>
    <w:unhideWhenUsed/>
    <w:qFormat/>
    <w:pPr>
      <w:ind w:left="1342"/>
      <w:jc w:val="both"/>
      <w:outlineLvl w:val="1"/>
    </w:pPr>
    <w:rPr>
      <w:rFonts w:ascii="Calibri Light" w:eastAsia="Calibri Light" w:hAnsi="Calibri Light" w:cs="Calibri Light"/>
      <w:sz w:val="24"/>
      <w:szCs w:val="24"/>
    </w:rPr>
  </w:style>
  <w:style w:type="paragraph" w:styleId="Ttulo3">
    <w:name w:val="heading 3"/>
    <w:basedOn w:val="Normal"/>
    <w:uiPriority w:val="9"/>
    <w:unhideWhenUsed/>
    <w:qFormat/>
    <w:pPr>
      <w:ind w:left="1342"/>
      <w:outlineLvl w:val="2"/>
    </w:pPr>
    <w:rPr>
      <w:b/>
      <w:bCs/>
      <w:u w:val="single" w:color="000000"/>
    </w:rPr>
  </w:style>
  <w:style w:type="paragraph" w:styleId="Ttulo4">
    <w:name w:val="heading 4"/>
    <w:basedOn w:val="Normal"/>
    <w:uiPriority w:val="9"/>
    <w:unhideWhenUsed/>
    <w:qFormat/>
    <w:pPr>
      <w:ind w:left="1342"/>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3"/>
      <w:ind w:left="1342"/>
    </w:pPr>
    <w:rPr>
      <w:sz w:val="24"/>
      <w:szCs w:val="24"/>
    </w:rPr>
  </w:style>
  <w:style w:type="paragraph" w:styleId="TDC2">
    <w:name w:val="toc 2"/>
    <w:basedOn w:val="Normal"/>
    <w:uiPriority w:val="1"/>
    <w:qFormat/>
    <w:pPr>
      <w:spacing w:before="123"/>
      <w:ind w:left="1562"/>
    </w:pPr>
  </w:style>
  <w:style w:type="paragraph" w:styleId="TDC3">
    <w:name w:val="toc 3"/>
    <w:basedOn w:val="Normal"/>
    <w:uiPriority w:val="1"/>
    <w:qFormat/>
    <w:pPr>
      <w:spacing w:before="120"/>
      <w:ind w:left="1781"/>
    </w:pPr>
    <w:rPr>
      <w:b/>
      <w:bCs/>
    </w:rPr>
  </w:style>
  <w:style w:type="paragraph" w:styleId="TDC4">
    <w:name w:val="toc 4"/>
    <w:basedOn w:val="Normal"/>
    <w:uiPriority w:val="1"/>
    <w:qFormat/>
    <w:pPr>
      <w:spacing w:before="120"/>
      <w:ind w:left="1781"/>
    </w:pPr>
  </w:style>
  <w:style w:type="paragraph" w:styleId="Textoindependiente">
    <w:name w:val="Body Text"/>
    <w:basedOn w:val="Normal"/>
    <w:link w:val="TextoindependienteCar"/>
    <w:uiPriority w:val="1"/>
    <w:qFormat/>
  </w:style>
  <w:style w:type="paragraph" w:styleId="Prrafodelista">
    <w:name w:val="List Paragraph"/>
    <w:basedOn w:val="Normal"/>
    <w:uiPriority w:val="1"/>
    <w:qFormat/>
    <w:pPr>
      <w:ind w:left="2061" w:hanging="359"/>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068E7"/>
    <w:pPr>
      <w:tabs>
        <w:tab w:val="center" w:pos="4419"/>
        <w:tab w:val="right" w:pos="8838"/>
      </w:tabs>
    </w:pPr>
  </w:style>
  <w:style w:type="character" w:customStyle="1" w:styleId="EncabezadoCar">
    <w:name w:val="Encabezado Car"/>
    <w:basedOn w:val="Fuentedeprrafopredeter"/>
    <w:link w:val="Encabezado"/>
    <w:uiPriority w:val="99"/>
    <w:rsid w:val="006068E7"/>
    <w:rPr>
      <w:rFonts w:ascii="Calibri" w:eastAsia="Calibri" w:hAnsi="Calibri" w:cs="Calibri"/>
      <w:lang w:val="es-ES"/>
    </w:rPr>
  </w:style>
  <w:style w:type="paragraph" w:styleId="Piedepgina">
    <w:name w:val="footer"/>
    <w:basedOn w:val="Normal"/>
    <w:link w:val="PiedepginaCar"/>
    <w:uiPriority w:val="99"/>
    <w:unhideWhenUsed/>
    <w:rsid w:val="006068E7"/>
    <w:pPr>
      <w:tabs>
        <w:tab w:val="center" w:pos="4419"/>
        <w:tab w:val="right" w:pos="8838"/>
      </w:tabs>
    </w:pPr>
  </w:style>
  <w:style w:type="character" w:customStyle="1" w:styleId="PiedepginaCar">
    <w:name w:val="Pie de página Car"/>
    <w:basedOn w:val="Fuentedeprrafopredeter"/>
    <w:link w:val="Piedepgina"/>
    <w:uiPriority w:val="99"/>
    <w:rsid w:val="006068E7"/>
    <w:rPr>
      <w:rFonts w:ascii="Calibri" w:eastAsia="Calibri" w:hAnsi="Calibri" w:cs="Calibri"/>
      <w:lang w:val="es-ES"/>
    </w:rPr>
  </w:style>
  <w:style w:type="character" w:customStyle="1" w:styleId="TextoindependienteCar">
    <w:name w:val="Texto independiente Car"/>
    <w:basedOn w:val="Fuentedeprrafopredeter"/>
    <w:link w:val="Textoindependiente"/>
    <w:uiPriority w:val="1"/>
    <w:rsid w:val="006068E7"/>
    <w:rPr>
      <w:rFonts w:ascii="Calibri" w:eastAsia="Calibri"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1083</TotalTime>
  <Pages>5</Pages>
  <Words>789</Words>
  <Characters>4345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Mirit Bitrán</cp:lastModifiedBy>
  <cp:revision>8</cp:revision>
  <dcterms:created xsi:type="dcterms:W3CDTF">2025-11-20T19:49:00Z</dcterms:created>
  <dcterms:modified xsi:type="dcterms:W3CDTF">2026-06-23T20:57:00Z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2025-11-20T00:00:00Z</vt:filetime>
  </property>
  <property fmtid="{D5CDD505-2E9C-101B-9397-08002B2CF9AE}" pid="3" name="LastSaved">
    <vt:filetime>2025-11-20T00:00:00Z</vt:filetime>
  </property>
  <property fmtid="{D5CDD505-2E9C-101B-9397-08002B2CF9AE}" pid="4" name="Producer">
    <vt:lpwstr>iLovePDF</vt:lpwstr>
  </property>
</Properties>
</file>